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D4" w:rsidRPr="009E576B" w:rsidRDefault="00542B03" w:rsidP="00542B03">
      <w:pPr>
        <w:jc w:val="center"/>
        <w:rPr>
          <w:lang w:val="en-US"/>
        </w:rPr>
      </w:pPr>
      <w:bookmarkStart w:id="0" w:name="_GoBack"/>
      <w:bookmarkEnd w:id="0"/>
      <w:r w:rsidRPr="00EA379F">
        <w:rPr>
          <w:rFonts w:ascii="Arial" w:hAnsi="Arial" w:cs="Arial"/>
          <w:noProof/>
          <w:lang w:eastAsia="ru-RU"/>
        </w:rPr>
        <w:drawing>
          <wp:inline distT="0" distB="0" distL="0" distR="0" wp14:anchorId="64C524CA" wp14:editId="7A2148A6">
            <wp:extent cx="1990725" cy="600075"/>
            <wp:effectExtent l="0" t="0" r="0" b="0"/>
            <wp:docPr id="43" name="Рисунок 43" descr="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logo-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D4" w:rsidRPr="000A624D" w:rsidRDefault="00CB1FD4">
      <w:pPr>
        <w:rPr>
          <w:lang w:val="en-US"/>
        </w:rPr>
      </w:pPr>
    </w:p>
    <w:p w:rsidR="00CB1FD4" w:rsidRDefault="00CB1FD4"/>
    <w:p w:rsidR="00542B03" w:rsidRDefault="00542B03"/>
    <w:p w:rsidR="00067C95" w:rsidRDefault="00067C95"/>
    <w:p w:rsidR="0015380D" w:rsidRDefault="0015380D"/>
    <w:p w:rsidR="0015380D" w:rsidRPr="006473DF" w:rsidRDefault="0015380D"/>
    <w:p w:rsidR="0015380D" w:rsidRDefault="0015380D"/>
    <w:p w:rsidR="0015380D" w:rsidRDefault="0015380D"/>
    <w:p w:rsidR="0015380D" w:rsidRDefault="0015380D"/>
    <w:p w:rsidR="0015380D" w:rsidRDefault="0015380D"/>
    <w:p w:rsidR="00CB1FD4" w:rsidRDefault="00CB1FD4" w:rsidP="00CB1FD4">
      <w:pPr>
        <w:jc w:val="center"/>
        <w:rPr>
          <w:rFonts w:ascii="Arial" w:hAnsi="Arial" w:cs="Arial"/>
          <w:sz w:val="40"/>
          <w:szCs w:val="40"/>
        </w:rPr>
      </w:pPr>
      <w:r w:rsidRPr="00542B03">
        <w:rPr>
          <w:rFonts w:ascii="Arial" w:hAnsi="Arial" w:cs="Arial"/>
          <w:sz w:val="40"/>
          <w:szCs w:val="40"/>
        </w:rPr>
        <w:t>Р</w:t>
      </w:r>
      <w:r w:rsidR="00542B03">
        <w:rPr>
          <w:rFonts w:ascii="Arial" w:hAnsi="Arial" w:cs="Arial"/>
          <w:sz w:val="40"/>
          <w:szCs w:val="40"/>
        </w:rPr>
        <w:t>УКОВОДСТВО ПО ЭКСПЛУАТАЦИИ</w:t>
      </w:r>
    </w:p>
    <w:p w:rsidR="00186B1D" w:rsidRPr="00186B1D" w:rsidRDefault="00186B1D" w:rsidP="00CB1FD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ПАСПОРТ</w:t>
      </w:r>
    </w:p>
    <w:p w:rsidR="00CB1FD4" w:rsidRPr="00BC5F20" w:rsidRDefault="00542B03" w:rsidP="00CB1FD4">
      <w:pPr>
        <w:jc w:val="center"/>
        <w:rPr>
          <w:rFonts w:ascii="Arial" w:hAnsi="Arial" w:cs="Arial"/>
          <w:sz w:val="40"/>
          <w:szCs w:val="40"/>
        </w:rPr>
      </w:pPr>
      <w:r w:rsidRPr="00542B03">
        <w:rPr>
          <w:rFonts w:ascii="Arial" w:hAnsi="Arial" w:cs="Arial"/>
          <w:sz w:val="40"/>
          <w:szCs w:val="40"/>
        </w:rPr>
        <w:t xml:space="preserve">Электроагрегаты </w:t>
      </w:r>
      <w:r w:rsidR="00C220CA">
        <w:rPr>
          <w:rFonts w:ascii="Arial" w:hAnsi="Arial" w:cs="Arial"/>
          <w:sz w:val="40"/>
          <w:szCs w:val="40"/>
        </w:rPr>
        <w:t xml:space="preserve">с двигателем </w:t>
      </w:r>
      <w:r w:rsidRPr="00542B03">
        <w:rPr>
          <w:rFonts w:ascii="Arial" w:hAnsi="Arial" w:cs="Arial"/>
          <w:sz w:val="40"/>
          <w:szCs w:val="40"/>
          <w:lang w:val="en-US"/>
        </w:rPr>
        <w:t>KOOP</w:t>
      </w:r>
    </w:p>
    <w:p w:rsidR="00C220CA" w:rsidRDefault="00511643" w:rsidP="00C220C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АД12-230-В</w:t>
      </w:r>
      <w:r w:rsidR="00C220CA">
        <w:rPr>
          <w:rFonts w:ascii="Arial" w:hAnsi="Arial" w:cs="Arial"/>
          <w:sz w:val="40"/>
          <w:szCs w:val="40"/>
        </w:rPr>
        <w:t>М18С</w:t>
      </w:r>
    </w:p>
    <w:p w:rsidR="00C220CA" w:rsidRPr="0059722C" w:rsidRDefault="00511643" w:rsidP="00C220C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АД12-Т400-В</w:t>
      </w:r>
      <w:r w:rsidR="00C220CA">
        <w:rPr>
          <w:rFonts w:ascii="Arial" w:hAnsi="Arial" w:cs="Arial"/>
          <w:sz w:val="40"/>
          <w:szCs w:val="40"/>
        </w:rPr>
        <w:t>М18С</w:t>
      </w:r>
    </w:p>
    <w:p w:rsidR="00CB1FD4" w:rsidRDefault="00CB1FD4"/>
    <w:p w:rsidR="00CB1FD4" w:rsidRDefault="00CB1FD4"/>
    <w:p w:rsidR="00CB1FD4" w:rsidRDefault="00CB1FD4"/>
    <w:p w:rsidR="00CB1FD4" w:rsidRDefault="00CB1FD4"/>
    <w:p w:rsidR="00CB1FD4" w:rsidRDefault="00CB1FD4"/>
    <w:p w:rsidR="00CB1FD4" w:rsidRDefault="00CB1FD4"/>
    <w:p w:rsidR="00CB1FD4" w:rsidRDefault="00CB1FD4"/>
    <w:p w:rsidR="00CB1FD4" w:rsidRDefault="00CB1FD4" w:rsidP="00BC09A7">
      <w:pPr>
        <w:jc w:val="center"/>
      </w:pPr>
    </w:p>
    <w:p w:rsidR="00CB1FD4" w:rsidRDefault="00CB1FD4"/>
    <w:p w:rsidR="00CB1FD4" w:rsidRDefault="00CB1FD4"/>
    <w:p w:rsidR="00CB1FD4" w:rsidRDefault="00CB1FD4"/>
    <w:p w:rsidR="005549D5" w:rsidRPr="00822D85" w:rsidRDefault="005549D5" w:rsidP="00DA291C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822D85">
        <w:rPr>
          <w:rFonts w:ascii="Arial" w:hAnsi="Arial" w:cs="Arial"/>
          <w:sz w:val="24"/>
        </w:rPr>
        <w:t xml:space="preserve">Благодарим </w:t>
      </w:r>
      <w:r w:rsidR="009C3264" w:rsidRPr="00822D85">
        <w:rPr>
          <w:rFonts w:ascii="Arial" w:hAnsi="Arial" w:cs="Arial"/>
          <w:sz w:val="24"/>
        </w:rPr>
        <w:t>Вас за покупку нашего электроагрегата.</w:t>
      </w:r>
    </w:p>
    <w:p w:rsidR="00B43476" w:rsidRDefault="008E7436" w:rsidP="00DA291C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822D85">
        <w:rPr>
          <w:rFonts w:ascii="Arial" w:hAnsi="Arial" w:cs="Arial"/>
          <w:sz w:val="24"/>
        </w:rPr>
        <w:t xml:space="preserve">Данное руководство </w:t>
      </w:r>
      <w:r w:rsidR="00776AC2">
        <w:rPr>
          <w:rFonts w:ascii="Arial" w:hAnsi="Arial" w:cs="Arial"/>
          <w:sz w:val="24"/>
        </w:rPr>
        <w:t>создано для правильной эксплуатации</w:t>
      </w:r>
      <w:r w:rsidRPr="00822D85">
        <w:rPr>
          <w:rFonts w:ascii="Arial" w:hAnsi="Arial" w:cs="Arial"/>
          <w:sz w:val="24"/>
        </w:rPr>
        <w:t xml:space="preserve"> и </w:t>
      </w:r>
      <w:r w:rsidR="00685261">
        <w:rPr>
          <w:rFonts w:ascii="Arial" w:hAnsi="Arial" w:cs="Arial"/>
          <w:sz w:val="24"/>
        </w:rPr>
        <w:t xml:space="preserve">технического </w:t>
      </w:r>
      <w:r w:rsidRPr="00822D85">
        <w:rPr>
          <w:rFonts w:ascii="Arial" w:hAnsi="Arial" w:cs="Arial"/>
          <w:sz w:val="24"/>
        </w:rPr>
        <w:t>обслужива</w:t>
      </w:r>
      <w:r w:rsidR="00776AC2">
        <w:rPr>
          <w:rFonts w:ascii="Arial" w:hAnsi="Arial" w:cs="Arial"/>
          <w:sz w:val="24"/>
        </w:rPr>
        <w:t>ния</w:t>
      </w:r>
      <w:r w:rsidRPr="00822D85">
        <w:rPr>
          <w:rFonts w:ascii="Arial" w:hAnsi="Arial" w:cs="Arial"/>
          <w:sz w:val="24"/>
        </w:rPr>
        <w:t xml:space="preserve"> </w:t>
      </w:r>
      <w:r w:rsidR="00CB13DB" w:rsidRPr="00822D85">
        <w:rPr>
          <w:rFonts w:ascii="Arial" w:hAnsi="Arial" w:cs="Arial"/>
          <w:sz w:val="24"/>
        </w:rPr>
        <w:t>дизельн</w:t>
      </w:r>
      <w:r w:rsidR="00776AC2">
        <w:rPr>
          <w:rFonts w:ascii="Arial" w:hAnsi="Arial" w:cs="Arial"/>
          <w:sz w:val="24"/>
        </w:rPr>
        <w:t>ого</w:t>
      </w:r>
      <w:r w:rsidR="00CB13DB" w:rsidRPr="00822D85">
        <w:rPr>
          <w:rFonts w:ascii="Arial" w:hAnsi="Arial" w:cs="Arial"/>
          <w:sz w:val="24"/>
        </w:rPr>
        <w:t xml:space="preserve"> электроагрегат</w:t>
      </w:r>
      <w:r w:rsidR="00776AC2">
        <w:rPr>
          <w:rFonts w:ascii="Arial" w:hAnsi="Arial" w:cs="Arial"/>
          <w:sz w:val="24"/>
        </w:rPr>
        <w:t>а</w:t>
      </w:r>
      <w:r w:rsidR="00CB13DB" w:rsidRPr="00822D85">
        <w:rPr>
          <w:rFonts w:ascii="Arial" w:hAnsi="Arial" w:cs="Arial"/>
          <w:sz w:val="24"/>
        </w:rPr>
        <w:t xml:space="preserve">. Пожалуйста, </w:t>
      </w:r>
      <w:r w:rsidR="00A10BBA" w:rsidRPr="00822D85">
        <w:rPr>
          <w:rFonts w:ascii="Arial" w:hAnsi="Arial" w:cs="Arial"/>
          <w:sz w:val="24"/>
        </w:rPr>
        <w:t>перед нача</w:t>
      </w:r>
      <w:r w:rsidR="001349F0">
        <w:rPr>
          <w:rFonts w:ascii="Arial" w:hAnsi="Arial" w:cs="Arial"/>
          <w:sz w:val="24"/>
        </w:rPr>
        <w:t xml:space="preserve">лом </w:t>
      </w:r>
      <w:r w:rsidR="006F4027">
        <w:rPr>
          <w:rFonts w:ascii="Arial" w:hAnsi="Arial" w:cs="Arial"/>
          <w:sz w:val="24"/>
        </w:rPr>
        <w:t>использования</w:t>
      </w:r>
      <w:r w:rsidR="00D2076D">
        <w:rPr>
          <w:rFonts w:ascii="Arial" w:hAnsi="Arial" w:cs="Arial"/>
          <w:sz w:val="24"/>
        </w:rPr>
        <w:t>,</w:t>
      </w:r>
      <w:r w:rsidR="00A10BBA" w:rsidRPr="00822D85">
        <w:rPr>
          <w:rFonts w:ascii="Arial" w:hAnsi="Arial" w:cs="Arial"/>
          <w:sz w:val="24"/>
        </w:rPr>
        <w:t xml:space="preserve"> ознакомьтесь с данным руководством. </w:t>
      </w:r>
      <w:r w:rsidR="007B3A3D">
        <w:rPr>
          <w:rFonts w:ascii="Arial" w:hAnsi="Arial" w:cs="Arial"/>
          <w:sz w:val="24"/>
        </w:rPr>
        <w:t xml:space="preserve">Каждый, кто </w:t>
      </w:r>
      <w:r w:rsidR="00D2076D">
        <w:rPr>
          <w:rFonts w:ascii="Arial" w:hAnsi="Arial" w:cs="Arial"/>
          <w:sz w:val="24"/>
        </w:rPr>
        <w:t>эксплуатирует</w:t>
      </w:r>
      <w:r w:rsidR="007B3A3D">
        <w:rPr>
          <w:rFonts w:ascii="Arial" w:hAnsi="Arial" w:cs="Arial"/>
          <w:sz w:val="24"/>
        </w:rPr>
        <w:t xml:space="preserve"> </w:t>
      </w:r>
      <w:r w:rsidR="0098238C" w:rsidRPr="00822D85">
        <w:rPr>
          <w:rFonts w:ascii="Arial" w:hAnsi="Arial" w:cs="Arial"/>
          <w:sz w:val="24"/>
        </w:rPr>
        <w:t>агрега</w:t>
      </w:r>
      <w:r w:rsidR="00D2076D">
        <w:rPr>
          <w:rFonts w:ascii="Arial" w:hAnsi="Arial" w:cs="Arial"/>
          <w:sz w:val="24"/>
        </w:rPr>
        <w:t>т</w:t>
      </w:r>
      <w:r w:rsidR="007B3A3D">
        <w:rPr>
          <w:rFonts w:ascii="Arial" w:hAnsi="Arial" w:cs="Arial"/>
          <w:sz w:val="24"/>
        </w:rPr>
        <w:t>,</w:t>
      </w:r>
      <w:r w:rsidR="0098238C" w:rsidRPr="00822D85">
        <w:rPr>
          <w:rFonts w:ascii="Arial" w:hAnsi="Arial" w:cs="Arial"/>
          <w:sz w:val="24"/>
        </w:rPr>
        <w:t xml:space="preserve"> должен </w:t>
      </w:r>
      <w:r w:rsidR="007B3A3D">
        <w:rPr>
          <w:rFonts w:ascii="Arial" w:hAnsi="Arial" w:cs="Arial"/>
          <w:sz w:val="24"/>
        </w:rPr>
        <w:t xml:space="preserve">прочитать и усвоить </w:t>
      </w:r>
      <w:r w:rsidR="001349F0">
        <w:rPr>
          <w:rFonts w:ascii="Arial" w:hAnsi="Arial" w:cs="Arial"/>
          <w:sz w:val="24"/>
        </w:rPr>
        <w:t>изложенную информацию</w:t>
      </w:r>
      <w:r w:rsidR="00B43476" w:rsidRPr="00822D85">
        <w:rPr>
          <w:rFonts w:ascii="Arial" w:hAnsi="Arial" w:cs="Arial"/>
          <w:sz w:val="24"/>
        </w:rPr>
        <w:t xml:space="preserve">. Время, </w:t>
      </w:r>
      <w:r w:rsidR="001349F0">
        <w:rPr>
          <w:rFonts w:ascii="Arial" w:hAnsi="Arial" w:cs="Arial"/>
          <w:sz w:val="24"/>
        </w:rPr>
        <w:t xml:space="preserve">потраченное перед началом работы, </w:t>
      </w:r>
      <w:r w:rsidR="004C634A" w:rsidRPr="00822D85">
        <w:rPr>
          <w:rFonts w:ascii="Arial" w:hAnsi="Arial" w:cs="Arial"/>
          <w:sz w:val="24"/>
        </w:rPr>
        <w:t xml:space="preserve">обеспечит Вашу безопасность и </w:t>
      </w:r>
      <w:r w:rsidR="007D4581" w:rsidRPr="00822D85">
        <w:rPr>
          <w:rFonts w:ascii="Arial" w:hAnsi="Arial" w:cs="Arial"/>
          <w:sz w:val="24"/>
        </w:rPr>
        <w:t xml:space="preserve">продлит срок </w:t>
      </w:r>
      <w:r w:rsidR="001349F0">
        <w:rPr>
          <w:rFonts w:ascii="Arial" w:hAnsi="Arial" w:cs="Arial"/>
          <w:sz w:val="24"/>
        </w:rPr>
        <w:t>службы</w:t>
      </w:r>
      <w:r w:rsidR="007D4581" w:rsidRPr="00822D85">
        <w:rPr>
          <w:rFonts w:ascii="Arial" w:hAnsi="Arial" w:cs="Arial"/>
          <w:sz w:val="24"/>
        </w:rPr>
        <w:t xml:space="preserve"> электроагрегата.</w:t>
      </w:r>
    </w:p>
    <w:p w:rsidR="00810C3E" w:rsidRDefault="00810C3E" w:rsidP="00DA291C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Пожалуйста, обращайте особое внимание на </w:t>
      </w:r>
      <w:r w:rsidR="006033B1">
        <w:rPr>
          <w:rFonts w:ascii="Arial" w:hAnsi="Arial" w:cs="Arial"/>
          <w:sz w:val="24"/>
        </w:rPr>
        <w:t xml:space="preserve">следующие </w:t>
      </w:r>
      <w:r>
        <w:rPr>
          <w:rFonts w:ascii="Arial" w:hAnsi="Arial" w:cs="Arial"/>
          <w:sz w:val="24"/>
        </w:rPr>
        <w:t>предупреждения:</w:t>
      </w:r>
    </w:p>
    <w:p w:rsidR="00810C3E" w:rsidRDefault="00810C3E" w:rsidP="006C5AAA">
      <w:pPr>
        <w:spacing w:before="240"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7CCAE99F" wp14:editId="0F716DE1">
            <wp:extent cx="228600" cy="228600"/>
            <wp:effectExtent l="0" t="0" r="0" b="0"/>
            <wp:docPr id="20" name="Рисунок 20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ПРЕДУПРЕЖДЕНИЕ</w:t>
      </w:r>
      <w:r w:rsidRPr="00822D85">
        <w:rPr>
          <w:rFonts w:ascii="Arial" w:hAnsi="Arial" w:cs="Arial"/>
          <w:sz w:val="24"/>
        </w:rPr>
        <w:t xml:space="preserve"> </w:t>
      </w:r>
      <w:r w:rsidR="00CD0A13">
        <w:rPr>
          <w:rFonts w:ascii="Arial" w:hAnsi="Arial" w:cs="Arial"/>
          <w:sz w:val="24"/>
        </w:rPr>
        <w:t xml:space="preserve">                                                                                      </w:t>
      </w:r>
    </w:p>
    <w:p w:rsidR="00810C3E" w:rsidRPr="00822D85" w:rsidRDefault="004111E7" w:rsidP="004111E7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Указывает на то, что несоблюдение инструкций данного руководства по эксплуатации может стать причиной серьезных травм и даже смерти.</w:t>
      </w:r>
    </w:p>
    <w:p w:rsidR="00810C3E" w:rsidRDefault="00810C3E" w:rsidP="006C5AAA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0ED189DD" wp14:editId="17A29C4F">
            <wp:extent cx="228600" cy="228600"/>
            <wp:effectExtent l="0" t="0" r="0" b="0"/>
            <wp:docPr id="21" name="Рисунок 21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  <w:r w:rsidR="00CD0A13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</w:t>
      </w:r>
    </w:p>
    <w:p w:rsidR="000B78A6" w:rsidRDefault="004111E7" w:rsidP="000B78A6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Указывает на то, что несоблюдение инструкций станет причиной получения </w:t>
      </w:r>
      <w:r w:rsidR="000B78A6">
        <w:rPr>
          <w:rFonts w:ascii="Arial" w:hAnsi="Arial" w:cs="Arial"/>
          <w:sz w:val="24"/>
        </w:rPr>
        <w:t>серьезных травм или повреждения оборудования.</w:t>
      </w:r>
    </w:p>
    <w:p w:rsidR="00B11365" w:rsidRDefault="00B11365" w:rsidP="000B78A6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у Вас возникли вопросы или есть предложения по данному руководству по эксплуатации, пожалуйста, свяжитесь с нами.</w:t>
      </w:r>
    </w:p>
    <w:p w:rsidR="00F51924" w:rsidRPr="00822D85" w:rsidRDefault="00B11365" w:rsidP="00DA291C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Информация и изображения в руководстве</w:t>
      </w:r>
      <w:r w:rsidR="00D63568">
        <w:rPr>
          <w:rFonts w:ascii="Arial" w:hAnsi="Arial" w:cs="Arial"/>
          <w:sz w:val="24"/>
        </w:rPr>
        <w:t xml:space="preserve"> по</w:t>
      </w:r>
      <w:r>
        <w:rPr>
          <w:rFonts w:ascii="Arial" w:hAnsi="Arial" w:cs="Arial"/>
          <w:sz w:val="24"/>
        </w:rPr>
        <w:t xml:space="preserve"> эксплуатации могут незначительно отличаться </w:t>
      </w:r>
      <w:r w:rsidR="00D2076D">
        <w:rPr>
          <w:rFonts w:ascii="Arial" w:hAnsi="Arial" w:cs="Arial"/>
          <w:sz w:val="24"/>
        </w:rPr>
        <w:t xml:space="preserve">от </w:t>
      </w:r>
      <w:r w:rsidR="00FA4687">
        <w:rPr>
          <w:rFonts w:ascii="Arial" w:hAnsi="Arial" w:cs="Arial"/>
          <w:sz w:val="24"/>
        </w:rPr>
        <w:t>готового изделия. Мы оставляем за собой право вносить изменения без предварительного уведомления.</w:t>
      </w:r>
      <w:r>
        <w:rPr>
          <w:rFonts w:ascii="Arial" w:hAnsi="Arial" w:cs="Arial"/>
          <w:sz w:val="24"/>
        </w:rPr>
        <w:t xml:space="preserve">  </w:t>
      </w:r>
    </w:p>
    <w:p w:rsidR="00F51924" w:rsidRPr="00810C3E" w:rsidRDefault="00F51924" w:rsidP="00822D85">
      <w:pPr>
        <w:jc w:val="both"/>
        <w:rPr>
          <w:rFonts w:ascii="Arial" w:hAnsi="Arial" w:cs="Arial"/>
          <w:sz w:val="24"/>
        </w:rPr>
      </w:pPr>
    </w:p>
    <w:p w:rsidR="00BC5F20" w:rsidRPr="00810C3E" w:rsidRDefault="00BC5F20" w:rsidP="00822D85">
      <w:pPr>
        <w:jc w:val="both"/>
        <w:rPr>
          <w:rFonts w:ascii="Arial" w:hAnsi="Arial" w:cs="Arial"/>
          <w:sz w:val="24"/>
        </w:rPr>
      </w:pPr>
    </w:p>
    <w:p w:rsidR="00BC5F20" w:rsidRPr="00810C3E" w:rsidRDefault="00BC5F20" w:rsidP="00822D85">
      <w:pPr>
        <w:jc w:val="both"/>
        <w:rPr>
          <w:rFonts w:ascii="Arial" w:hAnsi="Arial" w:cs="Arial"/>
          <w:sz w:val="24"/>
        </w:rPr>
      </w:pPr>
    </w:p>
    <w:p w:rsidR="00BC5F20" w:rsidRPr="00810C3E" w:rsidRDefault="00BC5F20" w:rsidP="00822D85">
      <w:pPr>
        <w:jc w:val="both"/>
        <w:rPr>
          <w:rFonts w:ascii="Arial" w:hAnsi="Arial" w:cs="Arial"/>
          <w:sz w:val="24"/>
        </w:rPr>
      </w:pPr>
    </w:p>
    <w:p w:rsidR="00BC5F20" w:rsidRPr="00810C3E" w:rsidRDefault="00BC5F20" w:rsidP="00822D85">
      <w:pPr>
        <w:jc w:val="both"/>
        <w:rPr>
          <w:rFonts w:ascii="Arial" w:hAnsi="Arial" w:cs="Arial"/>
          <w:sz w:val="24"/>
        </w:rPr>
      </w:pPr>
    </w:p>
    <w:p w:rsidR="00F51924" w:rsidRPr="00810C3E" w:rsidRDefault="00F51924" w:rsidP="00822D85">
      <w:pPr>
        <w:jc w:val="both"/>
        <w:rPr>
          <w:rFonts w:ascii="Arial" w:hAnsi="Arial" w:cs="Arial"/>
          <w:sz w:val="24"/>
        </w:rPr>
      </w:pPr>
    </w:p>
    <w:p w:rsidR="00653E9A" w:rsidRPr="00810C3E" w:rsidRDefault="00653E9A" w:rsidP="00822D85">
      <w:pPr>
        <w:jc w:val="both"/>
        <w:rPr>
          <w:rFonts w:ascii="Arial" w:hAnsi="Arial" w:cs="Arial"/>
          <w:sz w:val="24"/>
        </w:rPr>
      </w:pPr>
    </w:p>
    <w:p w:rsidR="00653E9A" w:rsidRDefault="00653E9A" w:rsidP="00822D85">
      <w:pPr>
        <w:jc w:val="both"/>
        <w:rPr>
          <w:rFonts w:ascii="Arial" w:hAnsi="Arial" w:cs="Arial"/>
          <w:sz w:val="24"/>
        </w:rPr>
      </w:pPr>
    </w:p>
    <w:p w:rsidR="0097349B" w:rsidRDefault="0097349B" w:rsidP="00822D85">
      <w:pPr>
        <w:jc w:val="both"/>
        <w:rPr>
          <w:rFonts w:ascii="Arial" w:hAnsi="Arial" w:cs="Arial"/>
          <w:sz w:val="24"/>
        </w:rPr>
      </w:pPr>
    </w:p>
    <w:p w:rsidR="0097349B" w:rsidRDefault="0097349B" w:rsidP="00822D85">
      <w:pPr>
        <w:jc w:val="both"/>
        <w:rPr>
          <w:rFonts w:ascii="Arial" w:hAnsi="Arial" w:cs="Arial"/>
          <w:sz w:val="24"/>
        </w:rPr>
      </w:pPr>
    </w:p>
    <w:p w:rsidR="0097349B" w:rsidRDefault="0097349B" w:rsidP="00822D85">
      <w:pPr>
        <w:jc w:val="both"/>
        <w:rPr>
          <w:rFonts w:ascii="Arial" w:hAnsi="Arial" w:cs="Arial"/>
          <w:sz w:val="24"/>
        </w:rPr>
      </w:pPr>
    </w:p>
    <w:p w:rsidR="0097349B" w:rsidRDefault="0097349B" w:rsidP="00822D85">
      <w:pPr>
        <w:jc w:val="both"/>
        <w:rPr>
          <w:rFonts w:ascii="Arial" w:hAnsi="Arial" w:cs="Arial"/>
          <w:sz w:val="24"/>
        </w:rPr>
      </w:pPr>
    </w:p>
    <w:p w:rsidR="0097349B" w:rsidRDefault="0097349B" w:rsidP="00822D85">
      <w:pPr>
        <w:jc w:val="both"/>
        <w:rPr>
          <w:rFonts w:ascii="Arial" w:hAnsi="Arial" w:cs="Arial"/>
          <w:sz w:val="24"/>
        </w:rPr>
      </w:pPr>
    </w:p>
    <w:p w:rsidR="0097349B" w:rsidRDefault="0097349B" w:rsidP="00822D85">
      <w:pPr>
        <w:jc w:val="both"/>
        <w:rPr>
          <w:rFonts w:ascii="Arial" w:hAnsi="Arial" w:cs="Arial"/>
          <w:sz w:val="24"/>
        </w:rPr>
      </w:pPr>
    </w:p>
    <w:p w:rsidR="0097349B" w:rsidRPr="00D52F6F" w:rsidRDefault="0097349B" w:rsidP="00BF6A6C">
      <w:pPr>
        <w:pStyle w:val="1"/>
        <w:spacing w:after="240"/>
        <w:jc w:val="center"/>
      </w:pPr>
      <w:bookmarkStart w:id="1" w:name="_Toc119488266"/>
      <w:r w:rsidRPr="00D52F6F">
        <w:t>Основные положения по технике безопасности</w:t>
      </w:r>
      <w:bookmarkEnd w:id="1"/>
    </w:p>
    <w:p w:rsidR="0097349B" w:rsidRPr="00590FBE" w:rsidRDefault="0097349B" w:rsidP="00BC6A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безопасной эксплуатации электроагрегата внимательно следуйте всем инструкциям, приведенным в данном руководстве. В противном случае это может привести к несчастным случаям и/или к повреждению оборудования.</w:t>
      </w:r>
    </w:p>
    <w:p w:rsidR="0097349B" w:rsidRDefault="00D52F6F" w:rsidP="006C5AAA">
      <w:pPr>
        <w:pStyle w:val="a3"/>
        <w:spacing w:before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852F13">
        <w:rPr>
          <w:rFonts w:ascii="Arial" w:hAnsi="Arial" w:cs="Arial"/>
          <w:sz w:val="24"/>
        </w:rPr>
        <w:t>.</w:t>
      </w:r>
      <w:r w:rsidR="0097349B">
        <w:rPr>
          <w:rFonts w:ascii="Arial" w:hAnsi="Arial" w:cs="Arial"/>
          <w:sz w:val="24"/>
        </w:rPr>
        <w:t xml:space="preserve"> Предотвращение пожаров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Подходящим топливом для электроагрегата является дизельное топливо. Не используйте бензин, керосин и другие виды топлива. </w:t>
      </w:r>
      <w:r w:rsidRPr="00F02583">
        <w:rPr>
          <w:rFonts w:ascii="Arial" w:hAnsi="Arial" w:cs="Arial"/>
          <w:sz w:val="24"/>
        </w:rPr>
        <w:t xml:space="preserve">Никогда не доливайте </w:t>
      </w:r>
      <w:r>
        <w:rPr>
          <w:rFonts w:ascii="Arial" w:hAnsi="Arial" w:cs="Arial"/>
          <w:sz w:val="24"/>
        </w:rPr>
        <w:t xml:space="preserve">дизельное </w:t>
      </w:r>
      <w:r w:rsidRPr="00F02583">
        <w:rPr>
          <w:rFonts w:ascii="Arial" w:hAnsi="Arial" w:cs="Arial"/>
          <w:sz w:val="24"/>
        </w:rPr>
        <w:t>топливо в топливный бак во время работы двигателя.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 xml:space="preserve">Используйте чистую ткань, чтобы вытереть пролитое топливо. </w:t>
      </w:r>
      <w:r>
        <w:rPr>
          <w:rFonts w:ascii="Arial" w:hAnsi="Arial" w:cs="Arial"/>
          <w:sz w:val="24"/>
        </w:rPr>
        <w:t>Топливо</w:t>
      </w:r>
      <w:r w:rsidRPr="00F02583">
        <w:rPr>
          <w:rFonts w:ascii="Arial" w:hAnsi="Arial" w:cs="Arial"/>
          <w:sz w:val="24"/>
        </w:rPr>
        <w:t>, керосин, спички и другие легковоспламеняющиеся и взрывоопасные вещества держите подальш</w:t>
      </w:r>
      <w:r>
        <w:rPr>
          <w:rFonts w:ascii="Arial" w:hAnsi="Arial" w:cs="Arial"/>
          <w:sz w:val="24"/>
        </w:rPr>
        <w:t>е от электроагрегата, поскольку</w:t>
      </w:r>
      <w:r w:rsidRPr="00F02583">
        <w:rPr>
          <w:rFonts w:ascii="Arial" w:hAnsi="Arial" w:cs="Arial"/>
          <w:sz w:val="24"/>
        </w:rPr>
        <w:t xml:space="preserve"> температура вокруг глушителя во время работы очень высока.</w:t>
      </w:r>
    </w:p>
    <w:p w:rsidR="0097349B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>Для п</w:t>
      </w:r>
      <w:r>
        <w:rPr>
          <w:rFonts w:ascii="Arial" w:hAnsi="Arial" w:cs="Arial"/>
          <w:sz w:val="24"/>
        </w:rPr>
        <w:t>редотвращения пожарной ситуации</w:t>
      </w:r>
      <w:r w:rsidRPr="00F02583">
        <w:rPr>
          <w:rFonts w:ascii="Arial" w:hAnsi="Arial" w:cs="Arial"/>
          <w:sz w:val="24"/>
        </w:rPr>
        <w:t xml:space="preserve"> необходимо обеспечивать достаточную вентиляцию. В течение всего периода работы необходимо соблюдать расстояние не менее 1</w:t>
      </w:r>
      <w:r>
        <w:rPr>
          <w:rFonts w:ascii="Arial" w:hAnsi="Arial" w:cs="Arial"/>
          <w:sz w:val="24"/>
        </w:rPr>
        <w:t>,5</w:t>
      </w:r>
      <w:r w:rsidRPr="00F02583">
        <w:rPr>
          <w:rFonts w:ascii="Arial" w:hAnsi="Arial" w:cs="Arial"/>
          <w:sz w:val="24"/>
        </w:rPr>
        <w:t xml:space="preserve"> метра между эл</w:t>
      </w:r>
      <w:r>
        <w:rPr>
          <w:rFonts w:ascii="Arial" w:hAnsi="Arial" w:cs="Arial"/>
          <w:sz w:val="24"/>
        </w:rPr>
        <w:t>ектроагрегатом</w:t>
      </w:r>
      <w:r w:rsidRPr="00F02583">
        <w:rPr>
          <w:rFonts w:ascii="Arial" w:hAnsi="Arial" w:cs="Arial"/>
          <w:sz w:val="24"/>
        </w:rPr>
        <w:t xml:space="preserve"> и другим оборудованием.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Устанавливайте электроагрегат на ровной поверхности. Размещение на уклоне может привести к дефициту смазки двигателя и выходу его из строя.</w:t>
      </w:r>
    </w:p>
    <w:p w:rsidR="0097349B" w:rsidRPr="00D65C6E" w:rsidRDefault="00D52F6F" w:rsidP="006C5AAA">
      <w:pPr>
        <w:spacing w:before="24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852F13">
        <w:rPr>
          <w:rFonts w:ascii="Arial" w:hAnsi="Arial" w:cs="Arial"/>
          <w:sz w:val="24"/>
        </w:rPr>
        <w:t>.</w:t>
      </w:r>
      <w:r w:rsidR="0097349B" w:rsidRPr="00D65C6E">
        <w:rPr>
          <w:rFonts w:ascii="Arial" w:hAnsi="Arial" w:cs="Arial"/>
          <w:sz w:val="24"/>
        </w:rPr>
        <w:t xml:space="preserve"> Предотвращение отравления выхлопными газами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 xml:space="preserve">Всегда обеспечивайте достаточную вентиляцию. Не эксплуатируйте электроагрегат в закрытом пространстве или помещении. Двигатель потребляет кислород и выделяет токсичный угарный газ. Неправильная вентиляция станет причиной повреждения электроагрегата и возможного причинения ущерба здоровью людей. 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 xml:space="preserve">Если эксплуатация в помещении неизбежна, обеспечьте правильную </w:t>
      </w:r>
      <w:r>
        <w:rPr>
          <w:rFonts w:ascii="Arial" w:hAnsi="Arial" w:cs="Arial"/>
          <w:sz w:val="24"/>
        </w:rPr>
        <w:t xml:space="preserve">приточно-вытяжную </w:t>
      </w:r>
      <w:r w:rsidRPr="00F02583">
        <w:rPr>
          <w:rFonts w:ascii="Arial" w:hAnsi="Arial" w:cs="Arial"/>
          <w:sz w:val="24"/>
        </w:rPr>
        <w:t>вентиляцию.</w:t>
      </w:r>
    </w:p>
    <w:p w:rsidR="0097349B" w:rsidRDefault="0097349B" w:rsidP="006C5AAA">
      <w:pPr>
        <w:pStyle w:val="a3"/>
        <w:spacing w:before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4E614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Предотвращение получения ожогов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>Никогда не прикасайтесь к горячему глушителю, выпускному коллектору или ребрам охлаждения двигателя</w:t>
      </w:r>
      <w:r>
        <w:rPr>
          <w:rFonts w:ascii="Arial" w:hAnsi="Arial" w:cs="Arial"/>
          <w:sz w:val="24"/>
        </w:rPr>
        <w:t xml:space="preserve"> во время работы электроагрегата и сразу после остановки</w:t>
      </w:r>
      <w:r w:rsidRPr="00F0258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На электроагрегате присутствуют соответствующие предупреждающие надписи.  </w:t>
      </w:r>
    </w:p>
    <w:p w:rsidR="0097349B" w:rsidRPr="000D131F" w:rsidRDefault="0097349B" w:rsidP="000D5D91">
      <w:pPr>
        <w:spacing w:before="240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4</w:t>
      </w:r>
      <w:r w:rsidR="007D487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0D131F">
        <w:rPr>
          <w:rFonts w:ascii="Arial" w:hAnsi="Arial" w:cs="Arial"/>
          <w:sz w:val="24"/>
        </w:rPr>
        <w:t>Предотвращение поражения электрическим током</w:t>
      </w:r>
    </w:p>
    <w:p w:rsidR="0097349B" w:rsidRDefault="0097349B" w:rsidP="008B1255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>Никогда не эксплуатируйте электроагрегат и не работайте с каким-либо электрическим оборудованием, стоя в воде, с мокрыми руками, под дождем или снегом, иначе это может привести к поражению электрическим током.</w:t>
      </w:r>
    </w:p>
    <w:p w:rsidR="008B1255" w:rsidRDefault="008B1255" w:rsidP="008B1255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lastRenderedPageBreak/>
        <w:t>Электроагрегат должен быть заземлен для предотвращения</w:t>
      </w:r>
      <w:r>
        <w:rPr>
          <w:rFonts w:ascii="Arial" w:hAnsi="Arial" w:cs="Arial"/>
          <w:sz w:val="24"/>
        </w:rPr>
        <w:t xml:space="preserve"> поражения</w:t>
      </w:r>
      <w:r w:rsidRPr="00F02583">
        <w:rPr>
          <w:rFonts w:ascii="Arial" w:hAnsi="Arial" w:cs="Arial"/>
          <w:sz w:val="24"/>
        </w:rPr>
        <w:t xml:space="preserve"> электрическим током.</w:t>
      </w:r>
      <w:r>
        <w:rPr>
          <w:rFonts w:ascii="Arial" w:hAnsi="Arial" w:cs="Arial"/>
          <w:sz w:val="24"/>
        </w:rPr>
        <w:t xml:space="preserve"> Используйте медный провод для соединения электроагрегата с местом заземления.</w:t>
      </w:r>
    </w:p>
    <w:p w:rsidR="008B1255" w:rsidRPr="00F02583" w:rsidRDefault="003B422F" w:rsidP="008B1255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 подключайте </w:t>
      </w:r>
      <w:r w:rsidR="00882F6B">
        <w:rPr>
          <w:rFonts w:ascii="Arial" w:hAnsi="Arial" w:cs="Arial"/>
          <w:sz w:val="24"/>
        </w:rPr>
        <w:t>нагрузку</w:t>
      </w:r>
      <w:r>
        <w:rPr>
          <w:rFonts w:ascii="Arial" w:hAnsi="Arial" w:cs="Arial"/>
          <w:sz w:val="24"/>
        </w:rPr>
        <w:t xml:space="preserve"> до запуска электроагрегата, иначе это может стать причиной получения травм или повреждения оборудования.</w:t>
      </w:r>
      <w:r w:rsidR="008B1255">
        <w:rPr>
          <w:rFonts w:ascii="Arial" w:hAnsi="Arial" w:cs="Arial"/>
          <w:sz w:val="24"/>
        </w:rPr>
        <w:t xml:space="preserve"> </w:t>
      </w:r>
    </w:p>
    <w:p w:rsidR="003B422F" w:rsidRDefault="003B422F" w:rsidP="000D5D91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1E08A741" wp14:editId="4D0526BA">
            <wp:extent cx="228600" cy="228600"/>
            <wp:effectExtent l="0" t="0" r="0" b="0"/>
            <wp:docPr id="22" name="Рисунок 22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  <w:r w:rsidR="00CD0A13">
        <w:rPr>
          <w:rFonts w:ascii="Arial" w:hAnsi="Arial" w:cs="Arial"/>
          <w:b/>
          <w:sz w:val="24"/>
        </w:rPr>
        <w:t xml:space="preserve">                                                                                                </w:t>
      </w:r>
    </w:p>
    <w:p w:rsidR="008B1255" w:rsidRDefault="00817364" w:rsidP="00525D3E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запуска большинства электродвигателей требуется мощность, превышающая номинальную.</w:t>
      </w:r>
    </w:p>
    <w:p w:rsidR="00817364" w:rsidRDefault="00817364" w:rsidP="00525D3E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 превышайте допустимую силу тока </w:t>
      </w:r>
      <w:r w:rsidR="00383E7A">
        <w:rPr>
          <w:rFonts w:ascii="Arial" w:hAnsi="Arial" w:cs="Arial"/>
          <w:sz w:val="24"/>
        </w:rPr>
        <w:t>при подключении к розеткам электроагрегата.</w:t>
      </w:r>
    </w:p>
    <w:p w:rsidR="00383E7A" w:rsidRDefault="00383E7A" w:rsidP="0097349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 подключайте электроагрегат к бытовой сети. Это может привести к повреждению самого электроагрегата и </w:t>
      </w:r>
      <w:r w:rsidR="00525D3E">
        <w:rPr>
          <w:rFonts w:ascii="Arial" w:hAnsi="Arial" w:cs="Arial"/>
          <w:sz w:val="24"/>
        </w:rPr>
        <w:t>электроприборов, подключенных к сети.</w:t>
      </w:r>
    </w:p>
    <w:p w:rsidR="0097349B" w:rsidRDefault="0097349B" w:rsidP="000D5D91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7D487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Работа с аккумуляторной батареей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>В аккумулятор</w:t>
      </w:r>
      <w:r>
        <w:rPr>
          <w:rFonts w:ascii="Arial" w:hAnsi="Arial" w:cs="Arial"/>
          <w:sz w:val="24"/>
        </w:rPr>
        <w:t>ной батарее</w:t>
      </w:r>
      <w:r w:rsidRPr="00F02583">
        <w:rPr>
          <w:rFonts w:ascii="Arial" w:hAnsi="Arial" w:cs="Arial"/>
          <w:sz w:val="24"/>
        </w:rPr>
        <w:t xml:space="preserve"> содержится серная кислота</w:t>
      </w:r>
      <w:r>
        <w:rPr>
          <w:rFonts w:ascii="Arial" w:hAnsi="Arial" w:cs="Arial"/>
          <w:sz w:val="24"/>
        </w:rPr>
        <w:t xml:space="preserve">, которая может стать причиной сильных ожогов. Для защиты кожи, глаз и одежды надевайте защитное снаряжение. </w:t>
      </w:r>
      <w:r w:rsidRPr="00F02583">
        <w:rPr>
          <w:rFonts w:ascii="Arial" w:hAnsi="Arial" w:cs="Arial"/>
          <w:sz w:val="24"/>
        </w:rPr>
        <w:t>В случае контакта</w:t>
      </w:r>
      <w:r>
        <w:rPr>
          <w:rFonts w:ascii="Arial" w:hAnsi="Arial" w:cs="Arial"/>
          <w:sz w:val="24"/>
        </w:rPr>
        <w:t xml:space="preserve"> с кислотой необходимо</w:t>
      </w:r>
      <w:r w:rsidRPr="00F02583">
        <w:rPr>
          <w:rFonts w:ascii="Arial" w:hAnsi="Arial" w:cs="Arial"/>
          <w:sz w:val="24"/>
        </w:rPr>
        <w:t xml:space="preserve"> промыть</w:t>
      </w:r>
      <w:r>
        <w:rPr>
          <w:rFonts w:ascii="Arial" w:hAnsi="Arial" w:cs="Arial"/>
          <w:sz w:val="24"/>
        </w:rPr>
        <w:t xml:space="preserve"> участок кожи</w:t>
      </w:r>
      <w:r w:rsidRPr="00F02583">
        <w:rPr>
          <w:rFonts w:ascii="Arial" w:hAnsi="Arial" w:cs="Arial"/>
          <w:sz w:val="24"/>
        </w:rPr>
        <w:t xml:space="preserve"> водой и немедленно обратиться за медицинской помощью, особенно при поражении глаз.</w:t>
      </w:r>
    </w:p>
    <w:p w:rsidR="0097349B" w:rsidRPr="00F02583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02583">
        <w:rPr>
          <w:rFonts w:ascii="Arial" w:hAnsi="Arial" w:cs="Arial"/>
          <w:sz w:val="24"/>
        </w:rPr>
        <w:t>При зарядке аккумулятора образуются бесцветные взрывоопасные газы, которые могут стать причиной травм или потери зрения.</w:t>
      </w:r>
    </w:p>
    <w:p w:rsidR="0097349B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зарядке</w:t>
      </w:r>
      <w:r w:rsidRPr="00F02583">
        <w:rPr>
          <w:rFonts w:ascii="Arial" w:hAnsi="Arial" w:cs="Arial"/>
          <w:sz w:val="24"/>
        </w:rPr>
        <w:t xml:space="preserve"> не допускается наличие искр или открытого огня. Запрещается курить.</w:t>
      </w:r>
    </w:p>
    <w:p w:rsidR="0097349B" w:rsidRPr="00F02583" w:rsidRDefault="0097349B" w:rsidP="000D5D91">
      <w:pPr>
        <w:spacing w:before="24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7D487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Другие советы по технике безопасности</w:t>
      </w:r>
    </w:p>
    <w:p w:rsidR="0097349B" w:rsidRDefault="0097349B" w:rsidP="0097349B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Перед началом эксплуатации ознакомьтесь со </w:t>
      </w:r>
      <w:r w:rsidRPr="00F02583">
        <w:rPr>
          <w:rFonts w:ascii="Arial" w:hAnsi="Arial" w:cs="Arial"/>
          <w:sz w:val="24"/>
        </w:rPr>
        <w:t>всеми органами управления и</w:t>
      </w:r>
      <w:r>
        <w:rPr>
          <w:rFonts w:ascii="Arial" w:hAnsi="Arial" w:cs="Arial"/>
          <w:sz w:val="24"/>
        </w:rPr>
        <w:t xml:space="preserve"> порядком действий для</w:t>
      </w:r>
      <w:r w:rsidRPr="00F02583">
        <w:rPr>
          <w:rFonts w:ascii="Arial" w:hAnsi="Arial" w:cs="Arial"/>
          <w:sz w:val="24"/>
        </w:rPr>
        <w:t xml:space="preserve"> быстро</w:t>
      </w:r>
      <w:r>
        <w:rPr>
          <w:rFonts w:ascii="Arial" w:hAnsi="Arial" w:cs="Arial"/>
          <w:sz w:val="24"/>
        </w:rPr>
        <w:t>й</w:t>
      </w:r>
      <w:r w:rsidRPr="00F025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аварийной </w:t>
      </w:r>
      <w:r w:rsidRPr="00F02583">
        <w:rPr>
          <w:rFonts w:ascii="Arial" w:hAnsi="Arial" w:cs="Arial"/>
          <w:sz w:val="24"/>
        </w:rPr>
        <w:t>останов</w:t>
      </w:r>
      <w:r>
        <w:rPr>
          <w:rFonts w:ascii="Arial" w:hAnsi="Arial" w:cs="Arial"/>
          <w:sz w:val="24"/>
        </w:rPr>
        <w:t>ки</w:t>
      </w:r>
      <w:r w:rsidRPr="00F02583">
        <w:rPr>
          <w:rFonts w:ascii="Arial" w:hAnsi="Arial" w:cs="Arial"/>
          <w:sz w:val="24"/>
        </w:rPr>
        <w:t xml:space="preserve"> двигател</w:t>
      </w:r>
      <w:r>
        <w:rPr>
          <w:rFonts w:ascii="Arial" w:hAnsi="Arial" w:cs="Arial"/>
          <w:sz w:val="24"/>
        </w:rPr>
        <w:t>я</w:t>
      </w:r>
      <w:r w:rsidRPr="00F0258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Во время работы с электроагрегатом находитесь в специальной</w:t>
      </w:r>
      <w:r w:rsidRPr="00F025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защитной </w:t>
      </w:r>
      <w:r w:rsidRPr="00F02583">
        <w:rPr>
          <w:rFonts w:ascii="Arial" w:hAnsi="Arial" w:cs="Arial"/>
          <w:sz w:val="24"/>
        </w:rPr>
        <w:t>одежд</w:t>
      </w:r>
      <w:r>
        <w:rPr>
          <w:rFonts w:ascii="Arial" w:hAnsi="Arial" w:cs="Arial"/>
          <w:sz w:val="24"/>
        </w:rPr>
        <w:t>е</w:t>
      </w:r>
      <w:r w:rsidRPr="00F02583"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</w:rPr>
        <w:t>обуви</w:t>
      </w:r>
      <w:r w:rsidRPr="00F02583">
        <w:rPr>
          <w:rFonts w:ascii="Arial" w:hAnsi="Arial" w:cs="Arial"/>
          <w:sz w:val="24"/>
        </w:rPr>
        <w:t>.</w:t>
      </w:r>
    </w:p>
    <w:p w:rsidR="0097349B" w:rsidRPr="001E04E7" w:rsidRDefault="0097349B" w:rsidP="0097349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E04E7">
        <w:rPr>
          <w:rFonts w:ascii="Arial" w:hAnsi="Arial" w:cs="Arial"/>
          <w:sz w:val="24"/>
          <w:szCs w:val="24"/>
        </w:rPr>
        <w:t>Выберите место, где электроагрегат не будет подвержен воздействию дождя, снега или прямых солнечных лучей. Разместите агрегат на безопасной и ровной поверхности, чтобы избежать опрокидывания. Расположите электроагрегат так, чтобы выхлопные газы не были направлены на людей.</w:t>
      </w:r>
    </w:p>
    <w:p w:rsidR="0097349B" w:rsidRPr="001E04E7" w:rsidRDefault="0097349B" w:rsidP="0097349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E04E7">
        <w:rPr>
          <w:rFonts w:ascii="Arial" w:hAnsi="Arial" w:cs="Arial"/>
          <w:sz w:val="24"/>
          <w:szCs w:val="24"/>
        </w:rPr>
        <w:t>На месте установки не допускается наличие влаги, грязи или пыли. Все электрические компоненты должны быть защищены от излишней влаги, иначе поврежденная изоляция приведет к короткому замыканию. Посторонние загрязняющие вещества, такие как: пыль, грязь или песок, могут нарушить систему охлаждения и привести к повреждению двигателя и генератора.</w:t>
      </w:r>
    </w:p>
    <w:p w:rsidR="0097349B" w:rsidRDefault="0097349B" w:rsidP="00822D85">
      <w:pPr>
        <w:jc w:val="both"/>
        <w:rPr>
          <w:rFonts w:ascii="Arial" w:hAnsi="Arial" w:cs="Arial"/>
          <w:sz w:val="24"/>
        </w:rPr>
      </w:pPr>
    </w:p>
    <w:p w:rsidR="000B78A6" w:rsidRDefault="000B78A6" w:rsidP="00822D85">
      <w:pPr>
        <w:jc w:val="both"/>
        <w:rPr>
          <w:rFonts w:ascii="Arial" w:hAnsi="Arial" w:cs="Arial"/>
          <w:sz w:val="24"/>
        </w:rPr>
      </w:pPr>
    </w:p>
    <w:p w:rsidR="00236710" w:rsidRDefault="00236710" w:rsidP="00822D85">
      <w:pPr>
        <w:jc w:val="both"/>
        <w:rPr>
          <w:rFonts w:ascii="Arial" w:hAnsi="Arial" w:cs="Arial"/>
          <w:sz w:val="24"/>
        </w:rPr>
      </w:pPr>
    </w:p>
    <w:p w:rsidR="000B78A6" w:rsidRPr="00810C3E" w:rsidRDefault="000B78A6" w:rsidP="00822D85">
      <w:pPr>
        <w:jc w:val="both"/>
        <w:rPr>
          <w:rFonts w:ascii="Arial" w:hAnsi="Arial" w:cs="Arial"/>
          <w:sz w:val="24"/>
        </w:rPr>
      </w:pPr>
    </w:p>
    <w:p w:rsidR="00DA291C" w:rsidRPr="00810C3E" w:rsidRDefault="00DA291C" w:rsidP="00822D85">
      <w:pPr>
        <w:jc w:val="both"/>
        <w:rPr>
          <w:rFonts w:ascii="Arial" w:hAnsi="Arial" w:cs="Arial"/>
          <w:sz w:val="24"/>
        </w:rPr>
      </w:pPr>
    </w:p>
    <w:p w:rsidR="00653E9A" w:rsidRPr="00810C3E" w:rsidRDefault="00653E9A" w:rsidP="00822D85">
      <w:pPr>
        <w:jc w:val="both"/>
        <w:rPr>
          <w:rFonts w:ascii="Arial" w:hAnsi="Arial" w:cs="Arial"/>
          <w:sz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2055231726"/>
        <w:docPartObj>
          <w:docPartGallery w:val="Table of Contents"/>
          <w:docPartUnique/>
        </w:docPartObj>
      </w:sdtPr>
      <w:sdtEndPr>
        <w:rPr>
          <w:rFonts w:ascii="Arial" w:hAnsi="Arial" w:cs="Arial"/>
          <w:sz w:val="28"/>
          <w:szCs w:val="28"/>
        </w:rPr>
      </w:sdtEndPr>
      <w:sdtContent>
        <w:p w:rsidR="00455AA2" w:rsidRDefault="002845AC" w:rsidP="00540465">
          <w:pPr>
            <w:pStyle w:val="a7"/>
            <w:spacing w:after="240"/>
            <w:jc w:val="center"/>
          </w:pPr>
          <w:r w:rsidRPr="00CD0A13">
            <w:t>Содержание</w:t>
          </w:r>
        </w:p>
        <w:p w:rsidR="00CC6DE4" w:rsidRPr="00CC6DE4" w:rsidRDefault="00455AA2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r w:rsidRPr="00165E6C">
            <w:rPr>
              <w:rFonts w:ascii="Arial" w:hAnsi="Arial" w:cs="Arial"/>
              <w:sz w:val="24"/>
              <w:szCs w:val="24"/>
            </w:rPr>
            <w:fldChar w:fldCharType="begin"/>
          </w:r>
          <w:r w:rsidRPr="00165E6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65E6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9488266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Основные положения по технике безопасности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_Toc119488266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67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1 Основные технические характеристики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_Toc119488267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6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68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2 Составные части электроагрегата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_Toc119488268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7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69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3 Подготовка к запуску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_Toc119488269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0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3.1 Дизельное топливо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_Toc119488270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1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3.2 Моторное масло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_Toc119488271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8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2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3.3 Воздушный фильтр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_Toc119488272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3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3.4 Эксплуатация в период обкатки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_Toc119488273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4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3.5 Аккумуляторная батарея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_Toc119488274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9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5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4 Запуск электроагрегата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_Toc119488275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10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6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5 Работа электроагрегата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_Toc119488276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7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5.1 Подключение нагрузки к цепи переменного тока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_Toc119488277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11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8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5.2 Работа цепи переменного тока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_Toc119488278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12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79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5.3 Работа цепи постоянного тока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_Toc119488279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12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0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6 Останов электроагрегата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_Toc119488280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13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1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6.1 Останов при нормальном режиме работы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_Toc119488281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13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2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6.2 Аварийный останов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_Toc119488282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14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3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7 Техническое обслуживание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_Toc119488283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14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4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7.1 Замена моторного масла и масляного фильтра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_Toc119488284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15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5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7.2 Обслуживание воздушного фильтра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_Toc119488285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15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6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7.3 Обслуживание топливного фильтра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_Toc119488286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16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7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7.4 Проверка затяжки головки блока цилиндров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_Toc119488287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17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2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8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7.5 Обслуживание аккумуляторной батареи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_Toc119488288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17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89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8 Длительное хранение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_Toc119488289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17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90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9 Поиск и устранение неисправностей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_Toc119488290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18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Pr="00CC6DE4" w:rsidRDefault="00B54E31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4"/>
              <w:lang w:eastAsia="ru-RU"/>
            </w:rPr>
          </w:pPr>
          <w:hyperlink w:anchor="_Toc119488291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10 Обеспечение запасными частями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_Toc119488291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18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CC6DE4" w:rsidRDefault="00B54E3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9488292" w:history="1">
            <w:r w:rsidR="00CC6DE4" w:rsidRPr="00CC6DE4">
              <w:rPr>
                <w:rStyle w:val="aa"/>
                <w:rFonts w:ascii="Arial" w:hAnsi="Arial" w:cs="Arial"/>
                <w:noProof/>
                <w:sz w:val="24"/>
              </w:rPr>
              <w:t>11 Свидетельство о приёмке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instrText xml:space="preserve"> PAGEREF _Toc119488292 \h </w:instrTex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t>19</w:t>
            </w:r>
            <w:r w:rsidR="00CC6DE4" w:rsidRPr="00CC6DE4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455AA2" w:rsidRPr="00626A81" w:rsidRDefault="00455AA2">
          <w:pPr>
            <w:rPr>
              <w:rFonts w:ascii="Arial" w:hAnsi="Arial" w:cs="Arial"/>
              <w:sz w:val="28"/>
              <w:szCs w:val="28"/>
            </w:rPr>
          </w:pPr>
          <w:r w:rsidRPr="00165E6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455AA2" w:rsidRDefault="00455AA2" w:rsidP="002845AC">
      <w:pPr>
        <w:pStyle w:val="a8"/>
      </w:pPr>
    </w:p>
    <w:p w:rsidR="005D3D32" w:rsidRDefault="005D3D32" w:rsidP="0069555F"/>
    <w:p w:rsidR="007C48C7" w:rsidRDefault="007C48C7" w:rsidP="0069555F"/>
    <w:p w:rsidR="00EF68A1" w:rsidRPr="00F519FD" w:rsidRDefault="00BF6A6C" w:rsidP="00CD77E5">
      <w:pPr>
        <w:pStyle w:val="1"/>
        <w:spacing w:after="240"/>
        <w:ind w:firstLine="709"/>
      </w:pPr>
      <w:bookmarkStart w:id="2" w:name="_Toc119488267"/>
      <w:r>
        <w:t>1</w:t>
      </w:r>
      <w:r w:rsidR="00515B71">
        <w:t xml:space="preserve"> </w:t>
      </w:r>
      <w:r w:rsidR="00EF68A1" w:rsidRPr="00F519FD">
        <w:t>Основные технические характеристики</w:t>
      </w:r>
      <w:bookmarkEnd w:id="2"/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0"/>
        <w:gridCol w:w="2695"/>
        <w:gridCol w:w="3260"/>
        <w:gridCol w:w="3261"/>
      </w:tblGrid>
      <w:tr w:rsidR="00913959" w:rsidRPr="007C62C8" w:rsidTr="00913959">
        <w:trPr>
          <w:trHeight w:val="509"/>
        </w:trPr>
        <w:tc>
          <w:tcPr>
            <w:tcW w:w="3085" w:type="dxa"/>
            <w:gridSpan w:val="2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959" w:rsidRPr="00A523FC" w:rsidRDefault="00913959" w:rsidP="00A523F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23FC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A523F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</w:t>
            </w:r>
            <w:r w:rsidRPr="00A523FC">
              <w:rPr>
                <w:rFonts w:ascii="Arial" w:hAnsi="Arial" w:cs="Arial"/>
                <w:b/>
                <w:sz w:val="24"/>
                <w:szCs w:val="24"/>
              </w:rPr>
              <w:t xml:space="preserve">  Модель</w:t>
            </w:r>
          </w:p>
          <w:p w:rsidR="00913959" w:rsidRPr="00A523FC" w:rsidRDefault="00913959" w:rsidP="002733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959" w:rsidRPr="00A523FC" w:rsidRDefault="00913959" w:rsidP="002733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3FC">
              <w:rPr>
                <w:rFonts w:ascii="Arial" w:hAnsi="Arial" w:cs="Arial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913959" w:rsidRPr="00913959" w:rsidRDefault="00511643" w:rsidP="00F56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АД12-230-В</w:t>
            </w:r>
            <w:r w:rsidR="00913959">
              <w:rPr>
                <w:rFonts w:ascii="Arial" w:hAnsi="Arial" w:cs="Arial"/>
                <w:b/>
                <w:sz w:val="24"/>
                <w:szCs w:val="24"/>
              </w:rPr>
              <w:t>М18С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913959" w:rsidRPr="00A523FC" w:rsidRDefault="00511643" w:rsidP="0091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АД12-Т400-В</w:t>
            </w:r>
            <w:r w:rsidR="00913959">
              <w:rPr>
                <w:rFonts w:ascii="Arial" w:hAnsi="Arial" w:cs="Arial"/>
                <w:b/>
                <w:sz w:val="24"/>
                <w:szCs w:val="24"/>
              </w:rPr>
              <w:t>М18С</w:t>
            </w:r>
          </w:p>
        </w:tc>
      </w:tr>
      <w:tr w:rsidR="00913959" w:rsidRPr="007C62C8" w:rsidTr="00913959">
        <w:trPr>
          <w:trHeight w:val="399"/>
        </w:trPr>
        <w:tc>
          <w:tcPr>
            <w:tcW w:w="390" w:type="dxa"/>
            <w:vMerge w:val="restart"/>
            <w:textDirection w:val="btLr"/>
          </w:tcPr>
          <w:p w:rsidR="00913959" w:rsidRPr="00A523FC" w:rsidRDefault="00913959" w:rsidP="00903A0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3FC">
              <w:rPr>
                <w:rFonts w:ascii="Arial" w:hAnsi="Arial" w:cs="Arial"/>
                <w:b/>
                <w:sz w:val="24"/>
                <w:szCs w:val="24"/>
              </w:rPr>
              <w:t>Электроагрегат</w:t>
            </w: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Ном. частота, Гц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50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50                   </w:t>
            </w:r>
          </w:p>
        </w:tc>
      </w:tr>
      <w:tr w:rsidR="00913959" w:rsidRPr="007C62C8" w:rsidTr="00913959">
        <w:trPr>
          <w:trHeight w:val="420"/>
        </w:trPr>
        <w:tc>
          <w:tcPr>
            <w:tcW w:w="390" w:type="dxa"/>
            <w:vMerge/>
          </w:tcPr>
          <w:p w:rsidR="00913959" w:rsidRPr="00A523FC" w:rsidRDefault="00913959" w:rsidP="004B5DE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Ном. мощность, кВА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11 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13,8               </w:t>
            </w:r>
          </w:p>
        </w:tc>
      </w:tr>
      <w:tr w:rsidR="00913959" w:rsidRPr="007C62C8" w:rsidTr="00913959">
        <w:trPr>
          <w:trHeight w:val="425"/>
        </w:trPr>
        <w:tc>
          <w:tcPr>
            <w:tcW w:w="390" w:type="dxa"/>
            <w:vMerge/>
          </w:tcPr>
          <w:p w:rsidR="00913959" w:rsidRPr="00A523FC" w:rsidRDefault="00913959" w:rsidP="004B5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Макс. мощность, кВА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12 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15                 </w:t>
            </w:r>
          </w:p>
        </w:tc>
      </w:tr>
      <w:tr w:rsidR="00913959" w:rsidRPr="007C62C8" w:rsidTr="00913959">
        <w:trPr>
          <w:trHeight w:val="403"/>
        </w:trPr>
        <w:tc>
          <w:tcPr>
            <w:tcW w:w="390" w:type="dxa"/>
            <w:vMerge/>
          </w:tcPr>
          <w:p w:rsidR="00913959" w:rsidRPr="00A523FC" w:rsidRDefault="00913959" w:rsidP="004B5DE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Напряжение, В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230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 xml:space="preserve"> / 230</w:t>
            </w:r>
            <w:r w:rsidRPr="00A523F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913959" w:rsidRPr="007C62C8" w:rsidTr="00913959">
        <w:trPr>
          <w:trHeight w:val="423"/>
        </w:trPr>
        <w:tc>
          <w:tcPr>
            <w:tcW w:w="390" w:type="dxa"/>
            <w:vMerge/>
          </w:tcPr>
          <w:p w:rsidR="00913959" w:rsidRPr="00A523FC" w:rsidRDefault="00913959" w:rsidP="004B5DE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Сила тока, А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47,8 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20                 </w:t>
            </w:r>
          </w:p>
        </w:tc>
      </w:tr>
      <w:tr w:rsidR="00913959" w:rsidRPr="007C62C8" w:rsidTr="00913959">
        <w:tc>
          <w:tcPr>
            <w:tcW w:w="390" w:type="dxa"/>
            <w:vMerge/>
          </w:tcPr>
          <w:p w:rsidR="00913959" w:rsidRPr="00A523FC" w:rsidRDefault="00913959" w:rsidP="004B5DE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Частота вращения, об/мин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3000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3000               </w:t>
            </w:r>
          </w:p>
        </w:tc>
      </w:tr>
      <w:tr w:rsidR="00913959" w:rsidRPr="007C62C8" w:rsidTr="00913959">
        <w:trPr>
          <w:trHeight w:val="438"/>
        </w:trPr>
        <w:tc>
          <w:tcPr>
            <w:tcW w:w="390" w:type="dxa"/>
            <w:vMerge/>
          </w:tcPr>
          <w:p w:rsidR="00913959" w:rsidRPr="00A523FC" w:rsidRDefault="00913959" w:rsidP="004B5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Количество фаз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1  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3                   </w:t>
            </w:r>
          </w:p>
        </w:tc>
      </w:tr>
      <w:tr w:rsidR="00913959" w:rsidRPr="007C62C8" w:rsidTr="00913959">
        <w:tc>
          <w:tcPr>
            <w:tcW w:w="390" w:type="dxa"/>
            <w:vMerge/>
          </w:tcPr>
          <w:p w:rsidR="00913959" w:rsidRPr="00A523FC" w:rsidRDefault="00913959" w:rsidP="004B5DE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13959" w:rsidRPr="00A523FC" w:rsidRDefault="00913959" w:rsidP="009708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Коэффициент мощности </w:t>
            </w: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>Cos</w:t>
            </w:r>
            <w:r w:rsidRPr="00A523FC">
              <w:rPr>
                <w:rFonts w:ascii="Arial" w:hAnsi="Arial" w:cs="Arial"/>
                <w:sz w:val="24"/>
                <w:szCs w:val="24"/>
              </w:rPr>
              <w:t xml:space="preserve"> φ </w:t>
            </w:r>
          </w:p>
        </w:tc>
        <w:tc>
          <w:tcPr>
            <w:tcW w:w="3260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1,0                 </w:t>
            </w:r>
          </w:p>
        </w:tc>
        <w:tc>
          <w:tcPr>
            <w:tcW w:w="3261" w:type="dxa"/>
            <w:vAlign w:val="center"/>
          </w:tcPr>
          <w:p w:rsidR="00913959" w:rsidRPr="00A523FC" w:rsidRDefault="00913959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0,8                 </w:t>
            </w:r>
          </w:p>
        </w:tc>
      </w:tr>
      <w:tr w:rsidR="00DF4E16" w:rsidRPr="007C62C8" w:rsidTr="00A523FC">
        <w:trPr>
          <w:trHeight w:val="471"/>
        </w:trPr>
        <w:tc>
          <w:tcPr>
            <w:tcW w:w="390" w:type="dxa"/>
            <w:vMerge/>
          </w:tcPr>
          <w:p w:rsidR="00DF4E16" w:rsidRPr="00A523FC" w:rsidRDefault="00DF4E16" w:rsidP="004B5DE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DF4E16" w:rsidRPr="00A523FC" w:rsidRDefault="00DF4E16" w:rsidP="009708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Класс изоляции</w:t>
            </w:r>
          </w:p>
        </w:tc>
        <w:tc>
          <w:tcPr>
            <w:tcW w:w="6521" w:type="dxa"/>
            <w:gridSpan w:val="2"/>
            <w:vAlign w:val="center"/>
          </w:tcPr>
          <w:p w:rsidR="00DF4E16" w:rsidRPr="00A523FC" w:rsidRDefault="00DF4E16" w:rsidP="0097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Н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DF4E16" w:rsidRPr="007C62C8" w:rsidTr="00A523FC">
        <w:trPr>
          <w:trHeight w:val="471"/>
        </w:trPr>
        <w:tc>
          <w:tcPr>
            <w:tcW w:w="390" w:type="dxa"/>
            <w:vMerge/>
          </w:tcPr>
          <w:p w:rsidR="00DF4E16" w:rsidRPr="00A523FC" w:rsidRDefault="00DF4E16" w:rsidP="00481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DF4E16" w:rsidRPr="00A523FC" w:rsidRDefault="00DF4E16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Система возбуждения</w:t>
            </w:r>
          </w:p>
        </w:tc>
        <w:tc>
          <w:tcPr>
            <w:tcW w:w="6521" w:type="dxa"/>
            <w:gridSpan w:val="2"/>
            <w:vAlign w:val="center"/>
          </w:tcPr>
          <w:p w:rsidR="00DF4E16" w:rsidRPr="00A523FC" w:rsidRDefault="00DF4E16" w:rsidP="00481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Самовозбуждение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DF4E16" w:rsidRPr="00C220CA" w:rsidTr="00FE045C">
        <w:trPr>
          <w:trHeight w:val="647"/>
        </w:trPr>
        <w:tc>
          <w:tcPr>
            <w:tcW w:w="390" w:type="dxa"/>
            <w:vMerge/>
          </w:tcPr>
          <w:p w:rsidR="00DF4E16" w:rsidRPr="00A523FC" w:rsidRDefault="00DF4E16" w:rsidP="00481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DF4E16" w:rsidRPr="00A523FC" w:rsidRDefault="00DF4E16" w:rsidP="0048152C">
            <w:pPr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Вес, кг</w:t>
            </w:r>
          </w:p>
        </w:tc>
        <w:tc>
          <w:tcPr>
            <w:tcW w:w="6521" w:type="dxa"/>
            <w:gridSpan w:val="2"/>
            <w:vAlign w:val="center"/>
          </w:tcPr>
          <w:p w:rsidR="00DF4E16" w:rsidRPr="00A523FC" w:rsidRDefault="00EC053B" w:rsidP="0091395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 xml:space="preserve">230  </w:t>
            </w:r>
          </w:p>
        </w:tc>
      </w:tr>
      <w:tr w:rsidR="00DF4E16" w:rsidRPr="00EC053B" w:rsidTr="00FE045C">
        <w:trPr>
          <w:trHeight w:val="699"/>
        </w:trPr>
        <w:tc>
          <w:tcPr>
            <w:tcW w:w="390" w:type="dxa"/>
            <w:vMerge/>
          </w:tcPr>
          <w:p w:rsidR="00DF4E16" w:rsidRPr="00A523FC" w:rsidRDefault="00DF4E16" w:rsidP="0048152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vAlign w:val="center"/>
          </w:tcPr>
          <w:p w:rsidR="00DF4E16" w:rsidRPr="00A523FC" w:rsidRDefault="00DF4E16" w:rsidP="0048152C">
            <w:pPr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Габаритные размеры </w:t>
            </w:r>
            <w:r w:rsidRPr="00A523FC">
              <w:rPr>
                <w:rFonts w:ascii="Arial" w:hAnsi="Arial" w:cs="Arial"/>
                <w:sz w:val="24"/>
                <w:szCs w:val="24"/>
              </w:rPr>
              <w:br/>
              <w:t>(ДхШхВ), мм</w:t>
            </w:r>
          </w:p>
        </w:tc>
        <w:tc>
          <w:tcPr>
            <w:tcW w:w="6521" w:type="dxa"/>
            <w:gridSpan w:val="2"/>
            <w:vAlign w:val="center"/>
          </w:tcPr>
          <w:p w:rsidR="00DF4E16" w:rsidRPr="00A523FC" w:rsidRDefault="00EC053B" w:rsidP="0091395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61083">
              <w:rPr>
                <w:rFonts w:ascii="Arial" w:hAnsi="Arial" w:cs="Arial"/>
                <w:sz w:val="24"/>
                <w:szCs w:val="24"/>
              </w:rPr>
              <w:t>930х660х780</w:t>
            </w:r>
            <w:r w:rsidRPr="00A523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DF4E16" w:rsidRPr="00EC053B" w:rsidTr="00FE045C">
        <w:trPr>
          <w:trHeight w:val="709"/>
        </w:trPr>
        <w:tc>
          <w:tcPr>
            <w:tcW w:w="390" w:type="dxa"/>
            <w:vMerge/>
          </w:tcPr>
          <w:p w:rsidR="00DF4E16" w:rsidRPr="00A523FC" w:rsidRDefault="00DF4E16" w:rsidP="004815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DF4E16" w:rsidRPr="00A523FC" w:rsidRDefault="00DF4E16" w:rsidP="0048152C">
            <w:pPr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Исполнение электроагрегата</w:t>
            </w:r>
          </w:p>
        </w:tc>
        <w:tc>
          <w:tcPr>
            <w:tcW w:w="6521" w:type="dxa"/>
            <w:gridSpan w:val="2"/>
            <w:vAlign w:val="center"/>
          </w:tcPr>
          <w:p w:rsidR="00DF4E16" w:rsidRPr="009247FC" w:rsidRDefault="00EC053B" w:rsidP="0092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Открытое   </w:t>
            </w:r>
          </w:p>
        </w:tc>
      </w:tr>
      <w:tr w:rsidR="00C61D4B" w:rsidRPr="007C62C8" w:rsidTr="00A523FC">
        <w:trPr>
          <w:trHeight w:val="509"/>
        </w:trPr>
        <w:tc>
          <w:tcPr>
            <w:tcW w:w="390" w:type="dxa"/>
            <w:vMerge w:val="restart"/>
            <w:textDirection w:val="btLr"/>
          </w:tcPr>
          <w:p w:rsidR="00C61D4B" w:rsidRPr="00A523FC" w:rsidRDefault="00C61D4B" w:rsidP="0048152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3FC">
              <w:rPr>
                <w:rFonts w:ascii="Arial" w:hAnsi="Arial" w:cs="Arial"/>
                <w:b/>
                <w:sz w:val="24"/>
                <w:szCs w:val="24"/>
              </w:rPr>
              <w:t>Двигатель</w:t>
            </w:r>
          </w:p>
        </w:tc>
        <w:tc>
          <w:tcPr>
            <w:tcW w:w="2695" w:type="dxa"/>
            <w:vAlign w:val="center"/>
          </w:tcPr>
          <w:p w:rsidR="00C61D4B" w:rsidRPr="00A523FC" w:rsidRDefault="00C61D4B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 xml:space="preserve">Модель </w:t>
            </w:r>
          </w:p>
        </w:tc>
        <w:tc>
          <w:tcPr>
            <w:tcW w:w="6521" w:type="dxa"/>
            <w:gridSpan w:val="2"/>
            <w:vAlign w:val="center"/>
          </w:tcPr>
          <w:p w:rsidR="00C61D4B" w:rsidRPr="00CD0A13" w:rsidRDefault="00C61D4B" w:rsidP="00481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>KD</w:t>
            </w:r>
            <w:r w:rsidRPr="00A523FC">
              <w:rPr>
                <w:rFonts w:ascii="Arial" w:hAnsi="Arial" w:cs="Arial"/>
                <w:sz w:val="24"/>
                <w:szCs w:val="24"/>
              </w:rPr>
              <w:t>292</w:t>
            </w: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</w:tr>
      <w:tr w:rsidR="0048152C" w:rsidRPr="007C62C8" w:rsidTr="00A523FC">
        <w:trPr>
          <w:trHeight w:val="417"/>
        </w:trPr>
        <w:tc>
          <w:tcPr>
            <w:tcW w:w="390" w:type="dxa"/>
            <w:vMerge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Тип</w:t>
            </w:r>
          </w:p>
        </w:tc>
        <w:tc>
          <w:tcPr>
            <w:tcW w:w="6521" w:type="dxa"/>
            <w:gridSpan w:val="2"/>
            <w:vAlign w:val="center"/>
          </w:tcPr>
          <w:p w:rsidR="0048152C" w:rsidRPr="00A523FC" w:rsidRDefault="00C61D4B" w:rsidP="00C61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4-</w:t>
            </w:r>
            <w:r w:rsidR="0048152C" w:rsidRPr="00A523FC">
              <w:rPr>
                <w:rFonts w:ascii="Arial" w:hAnsi="Arial" w:cs="Arial"/>
                <w:sz w:val="24"/>
                <w:szCs w:val="24"/>
              </w:rPr>
              <w:t xml:space="preserve">тактный, </w:t>
            </w:r>
            <w:r w:rsidRPr="00A523FC">
              <w:rPr>
                <w:rFonts w:ascii="Arial" w:hAnsi="Arial" w:cs="Arial"/>
                <w:sz w:val="24"/>
                <w:szCs w:val="24"/>
              </w:rPr>
              <w:t>двух</w:t>
            </w:r>
            <w:r w:rsidR="0048152C" w:rsidRPr="00A523FC">
              <w:rPr>
                <w:rFonts w:ascii="Arial" w:hAnsi="Arial" w:cs="Arial"/>
                <w:sz w:val="24"/>
                <w:szCs w:val="24"/>
              </w:rPr>
              <w:t>цилиндровый, воздушного охлаждения</w:t>
            </w:r>
          </w:p>
        </w:tc>
      </w:tr>
      <w:tr w:rsidR="00C61D4B" w:rsidRPr="007C62C8" w:rsidTr="00A523FC">
        <w:trPr>
          <w:trHeight w:val="409"/>
        </w:trPr>
        <w:tc>
          <w:tcPr>
            <w:tcW w:w="390" w:type="dxa"/>
            <w:vMerge/>
          </w:tcPr>
          <w:p w:rsidR="00C61D4B" w:rsidRPr="00A523FC" w:rsidRDefault="00C61D4B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C61D4B" w:rsidRPr="00A523FC" w:rsidRDefault="00C61D4B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Рабочий объем, мл</w:t>
            </w:r>
          </w:p>
        </w:tc>
        <w:tc>
          <w:tcPr>
            <w:tcW w:w="6521" w:type="dxa"/>
            <w:gridSpan w:val="2"/>
            <w:vAlign w:val="center"/>
          </w:tcPr>
          <w:p w:rsidR="00C61D4B" w:rsidRPr="00A523FC" w:rsidRDefault="00C61D4B" w:rsidP="00481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997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C61D4B" w:rsidRPr="007C62C8" w:rsidTr="00A523FC">
        <w:tc>
          <w:tcPr>
            <w:tcW w:w="390" w:type="dxa"/>
            <w:vMerge/>
          </w:tcPr>
          <w:p w:rsidR="00C61D4B" w:rsidRPr="00A523FC" w:rsidRDefault="00C61D4B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C61D4B" w:rsidRPr="00A523FC" w:rsidRDefault="00C61D4B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Диаметр цилиндра / ход поршня, мм</w:t>
            </w:r>
          </w:p>
        </w:tc>
        <w:tc>
          <w:tcPr>
            <w:tcW w:w="6521" w:type="dxa"/>
            <w:gridSpan w:val="2"/>
            <w:vAlign w:val="center"/>
          </w:tcPr>
          <w:p w:rsidR="00C61D4B" w:rsidRPr="00A523FC" w:rsidRDefault="00C61D4B" w:rsidP="00C61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92 / 75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</w:tr>
      <w:tr w:rsidR="00637BD5" w:rsidRPr="007C62C8" w:rsidTr="00A523FC">
        <w:trPr>
          <w:trHeight w:val="451"/>
        </w:trPr>
        <w:tc>
          <w:tcPr>
            <w:tcW w:w="390" w:type="dxa"/>
            <w:vMerge/>
          </w:tcPr>
          <w:p w:rsidR="00637BD5" w:rsidRPr="00A523FC" w:rsidRDefault="00637BD5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637BD5" w:rsidRPr="00A523FC" w:rsidRDefault="00637BD5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Тип топлива</w:t>
            </w:r>
          </w:p>
        </w:tc>
        <w:tc>
          <w:tcPr>
            <w:tcW w:w="6521" w:type="dxa"/>
            <w:gridSpan w:val="2"/>
            <w:vAlign w:val="center"/>
          </w:tcPr>
          <w:p w:rsidR="00637BD5" w:rsidRPr="00A523FC" w:rsidRDefault="00637BD5" w:rsidP="00481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Дизельное сезонное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48152C" w:rsidRPr="007C62C8" w:rsidTr="00A523FC">
        <w:trPr>
          <w:trHeight w:val="437"/>
        </w:trPr>
        <w:tc>
          <w:tcPr>
            <w:tcW w:w="390" w:type="dxa"/>
            <w:vMerge/>
            <w:vAlign w:val="center"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Степень сжатия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48152C" w:rsidRPr="00A523FC" w:rsidRDefault="001930CE" w:rsidP="00481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20,5</w:t>
            </w:r>
            <w:r w:rsidR="0048152C" w:rsidRPr="00A523FC">
              <w:rPr>
                <w:rFonts w:ascii="Arial" w:hAnsi="Arial" w:cs="Arial"/>
                <w:sz w:val="24"/>
                <w:szCs w:val="24"/>
              </w:rPr>
              <w:t>:1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48152C" w:rsidRPr="007C62C8" w:rsidTr="00A523FC">
        <w:trPr>
          <w:trHeight w:val="429"/>
        </w:trPr>
        <w:tc>
          <w:tcPr>
            <w:tcW w:w="390" w:type="dxa"/>
            <w:vMerge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Тип моторного масла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48152C" w:rsidRPr="00CD0A13" w:rsidRDefault="0048152C" w:rsidP="00DF4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DF4E16" w:rsidRPr="00A523FC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 xml:space="preserve"> / 1</w:t>
            </w:r>
            <w:r w:rsidR="00DF4E16" w:rsidRPr="00A523F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>W-</w:t>
            </w:r>
            <w:r w:rsidR="00DF4E16" w:rsidRPr="00A523F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A523F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48152C" w:rsidRPr="007C62C8" w:rsidTr="00A523FC">
        <w:trPr>
          <w:trHeight w:val="393"/>
        </w:trPr>
        <w:tc>
          <w:tcPr>
            <w:tcW w:w="390" w:type="dxa"/>
            <w:vMerge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48152C" w:rsidRPr="00A523FC" w:rsidRDefault="00DF4E16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Система запуска</w:t>
            </w:r>
          </w:p>
        </w:tc>
        <w:tc>
          <w:tcPr>
            <w:tcW w:w="6521" w:type="dxa"/>
            <w:gridSpan w:val="2"/>
            <w:vAlign w:val="center"/>
          </w:tcPr>
          <w:p w:rsidR="0048152C" w:rsidRPr="00A523FC" w:rsidRDefault="00DF4E16" w:rsidP="00DF4E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Эл. запуск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</w:p>
        </w:tc>
      </w:tr>
      <w:tr w:rsidR="0048152C" w:rsidRPr="00C220CA" w:rsidTr="00A523FC">
        <w:tc>
          <w:tcPr>
            <w:tcW w:w="390" w:type="dxa"/>
            <w:vMerge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48152C" w:rsidRPr="00A523FC" w:rsidRDefault="0048152C" w:rsidP="004815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23FC">
              <w:rPr>
                <w:rFonts w:ascii="Arial" w:hAnsi="Arial" w:cs="Arial"/>
                <w:sz w:val="24"/>
                <w:szCs w:val="24"/>
              </w:rPr>
              <w:t>Объем топливного бака, л</w:t>
            </w:r>
          </w:p>
        </w:tc>
        <w:tc>
          <w:tcPr>
            <w:tcW w:w="6521" w:type="dxa"/>
            <w:gridSpan w:val="2"/>
            <w:vAlign w:val="center"/>
          </w:tcPr>
          <w:p w:rsidR="0048152C" w:rsidRPr="00CD0A13" w:rsidRDefault="00061083" w:rsidP="0006108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</w:tr>
    </w:tbl>
    <w:p w:rsidR="005D3D32" w:rsidRPr="00637BD5" w:rsidRDefault="005D3D32" w:rsidP="0069555F">
      <w:pPr>
        <w:rPr>
          <w:lang w:val="en-US"/>
        </w:rPr>
      </w:pPr>
    </w:p>
    <w:p w:rsidR="00C61D4B" w:rsidRPr="00637BD5" w:rsidRDefault="00C61D4B" w:rsidP="0069555F">
      <w:pPr>
        <w:rPr>
          <w:lang w:val="en-US"/>
        </w:rPr>
      </w:pPr>
    </w:p>
    <w:p w:rsidR="00061D24" w:rsidRPr="00637BD5" w:rsidRDefault="00061D24" w:rsidP="0069555F">
      <w:pPr>
        <w:rPr>
          <w:lang w:val="en-US"/>
        </w:rPr>
      </w:pPr>
    </w:p>
    <w:p w:rsidR="007E16D2" w:rsidRPr="00C07349" w:rsidRDefault="00BF6A6C" w:rsidP="00154407">
      <w:pPr>
        <w:pStyle w:val="1"/>
        <w:spacing w:after="240"/>
        <w:ind w:firstLine="709"/>
      </w:pPr>
      <w:bookmarkStart w:id="3" w:name="_Toc119488268"/>
      <w:r>
        <w:t>2</w:t>
      </w:r>
      <w:r w:rsidR="00C07349">
        <w:t xml:space="preserve"> Составные части электроагрегата</w:t>
      </w:r>
      <w:bookmarkEnd w:id="3"/>
    </w:p>
    <w:p w:rsidR="00357355" w:rsidRPr="00D36019" w:rsidRDefault="00154407" w:rsidP="001544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79470" cy="27514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07" w:rsidRPr="001930CE" w:rsidRDefault="00154407" w:rsidP="00154407">
      <w:pPr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Рисунок</w:t>
      </w:r>
      <w:r w:rsidR="00061083">
        <w:rPr>
          <w:rFonts w:ascii="Arial" w:hAnsi="Arial" w:cs="Arial"/>
          <w:sz w:val="24"/>
          <w:lang w:val="en-US"/>
        </w:rPr>
        <w:t xml:space="preserve">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2459">
              <w:rPr>
                <w:rFonts w:ascii="Arial" w:hAnsi="Arial" w:cs="Arial"/>
                <w:b/>
                <w:sz w:val="24"/>
              </w:rPr>
              <w:t>№ п/п</w:t>
            </w:r>
          </w:p>
        </w:tc>
        <w:tc>
          <w:tcPr>
            <w:tcW w:w="5279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Наименование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2459">
              <w:rPr>
                <w:rFonts w:ascii="Arial" w:hAnsi="Arial" w:cs="Arial"/>
                <w:b/>
                <w:sz w:val="24"/>
              </w:rPr>
              <w:t>Количество</w:t>
            </w:r>
          </w:p>
        </w:tc>
      </w:tr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279" w:type="dxa"/>
          </w:tcPr>
          <w:p w:rsidR="00150CD8" w:rsidRPr="00B8668C" w:rsidRDefault="00B8668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Крышка верхняя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79" w:type="dxa"/>
          </w:tcPr>
          <w:p w:rsidR="00150CD8" w:rsidRPr="00B8668C" w:rsidRDefault="00B8668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Рама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         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279" w:type="dxa"/>
          </w:tcPr>
          <w:p w:rsidR="00150CD8" w:rsidRPr="002968C6" w:rsidRDefault="002968C6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Крышка двигателя боковая</w:t>
            </w:r>
            <w:r w:rsidR="00A87A21">
              <w:rPr>
                <w:rFonts w:ascii="Arial" w:hAnsi="Arial" w:cs="Arial"/>
                <w:sz w:val="24"/>
              </w:rPr>
              <w:t xml:space="preserve">                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279" w:type="dxa"/>
          </w:tcPr>
          <w:p w:rsidR="00150CD8" w:rsidRPr="002968C6" w:rsidRDefault="002968C6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Крышка передняя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279" w:type="dxa"/>
          </w:tcPr>
          <w:p w:rsidR="00150CD8" w:rsidRPr="002968C6" w:rsidRDefault="002968C6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Глушитель в сборе</w:t>
            </w:r>
            <w:r w:rsidR="00A87A21">
              <w:rPr>
                <w:rFonts w:ascii="Arial" w:hAnsi="Arial" w:cs="Arial"/>
                <w:sz w:val="24"/>
              </w:rPr>
              <w:t xml:space="preserve">                       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279" w:type="dxa"/>
          </w:tcPr>
          <w:p w:rsidR="00150CD8" w:rsidRPr="002968C6" w:rsidRDefault="002968C6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Фильтр воздушный в сборе</w:t>
            </w:r>
            <w:r w:rsidR="00A87A21">
              <w:rPr>
                <w:rFonts w:ascii="Arial" w:hAnsi="Arial" w:cs="Arial"/>
                <w:sz w:val="24"/>
              </w:rPr>
              <w:t xml:space="preserve">                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150CD8" w:rsidRPr="00782459" w:rsidTr="00782459">
        <w:tc>
          <w:tcPr>
            <w:tcW w:w="110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279" w:type="dxa"/>
          </w:tcPr>
          <w:p w:rsidR="00150CD8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Двигатель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     </w:t>
            </w:r>
          </w:p>
        </w:tc>
        <w:tc>
          <w:tcPr>
            <w:tcW w:w="3191" w:type="dxa"/>
          </w:tcPr>
          <w:p w:rsidR="00150CD8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Виброизолятор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Колесо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       </w:t>
            </w:r>
          </w:p>
        </w:tc>
        <w:tc>
          <w:tcPr>
            <w:tcW w:w="3191" w:type="dxa"/>
          </w:tcPr>
          <w:p w:rsidR="00782459" w:rsidRPr="00782459" w:rsidRDefault="00BF6A6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Генератор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279" w:type="dxa"/>
          </w:tcPr>
          <w:p w:rsidR="00782459" w:rsidRPr="00AD5E7C" w:rsidRDefault="00BF6A6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Колесо с блокировкой</w:t>
            </w:r>
            <w:r w:rsidR="00A87A21">
              <w:rPr>
                <w:rFonts w:ascii="Arial" w:hAnsi="Arial" w:cs="Arial"/>
                <w:sz w:val="24"/>
              </w:rPr>
              <w:t xml:space="preserve">    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Панель управления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Аккумуляторная батарея</w:t>
            </w:r>
            <w:r w:rsidR="00A87A21">
              <w:rPr>
                <w:rFonts w:ascii="Arial" w:hAnsi="Arial" w:cs="Arial"/>
                <w:sz w:val="24"/>
              </w:rPr>
              <w:t xml:space="preserve">  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Крышка двигателя боковая</w:t>
            </w:r>
            <w:r w:rsidR="00A87A21">
              <w:rPr>
                <w:rFonts w:ascii="Arial" w:hAnsi="Arial" w:cs="Arial"/>
                <w:sz w:val="24"/>
              </w:rPr>
              <w:t xml:space="preserve">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Топливный бак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  <w:tr w:rsidR="00782459" w:rsidRPr="00782459" w:rsidTr="00782459">
        <w:tc>
          <w:tcPr>
            <w:tcW w:w="1101" w:type="dxa"/>
          </w:tcPr>
          <w:p w:rsid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279" w:type="dxa"/>
          </w:tcPr>
          <w:p w:rsidR="00782459" w:rsidRPr="00AD5E7C" w:rsidRDefault="00AD5E7C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Крышка задняя</w:t>
            </w:r>
            <w:r w:rsidR="00A87A21">
              <w:rPr>
                <w:rFonts w:ascii="Arial" w:hAnsi="Arial" w:cs="Arial"/>
                <w:sz w:val="24"/>
              </w:rPr>
              <w:t xml:space="preserve">                          </w:t>
            </w:r>
          </w:p>
        </w:tc>
        <w:tc>
          <w:tcPr>
            <w:tcW w:w="3191" w:type="dxa"/>
          </w:tcPr>
          <w:p w:rsidR="00782459" w:rsidRPr="00782459" w:rsidRDefault="00782459" w:rsidP="00154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7A21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</w:tr>
    </w:tbl>
    <w:p w:rsidR="00154407" w:rsidRDefault="00154407" w:rsidP="00154407">
      <w:pPr>
        <w:jc w:val="center"/>
        <w:rPr>
          <w:rFonts w:ascii="Arial" w:hAnsi="Arial" w:cs="Arial"/>
          <w:sz w:val="24"/>
          <w:lang w:val="en-US"/>
        </w:rPr>
      </w:pPr>
    </w:p>
    <w:p w:rsidR="007206FA" w:rsidRDefault="007206FA" w:rsidP="00154407">
      <w:pPr>
        <w:jc w:val="center"/>
        <w:rPr>
          <w:rFonts w:ascii="Arial" w:hAnsi="Arial" w:cs="Arial"/>
          <w:sz w:val="24"/>
          <w:lang w:val="en-US"/>
        </w:rPr>
      </w:pPr>
    </w:p>
    <w:p w:rsidR="007206FA" w:rsidRDefault="007206FA" w:rsidP="00154407">
      <w:pPr>
        <w:jc w:val="center"/>
        <w:rPr>
          <w:rFonts w:ascii="Arial" w:hAnsi="Arial" w:cs="Arial"/>
          <w:sz w:val="24"/>
          <w:lang w:val="en-US"/>
        </w:rPr>
      </w:pPr>
    </w:p>
    <w:p w:rsidR="007206FA" w:rsidRPr="00782459" w:rsidRDefault="007206FA" w:rsidP="00154407">
      <w:pPr>
        <w:jc w:val="center"/>
        <w:rPr>
          <w:rFonts w:ascii="Arial" w:hAnsi="Arial" w:cs="Arial"/>
          <w:sz w:val="24"/>
          <w:lang w:val="en-US"/>
        </w:rPr>
      </w:pPr>
    </w:p>
    <w:p w:rsidR="008B5BE3" w:rsidRDefault="00515B71" w:rsidP="00515B71">
      <w:pPr>
        <w:pStyle w:val="1"/>
        <w:ind w:left="720"/>
      </w:pPr>
      <w:bookmarkStart w:id="4" w:name="_Toc119488269"/>
      <w:r>
        <w:lastRenderedPageBreak/>
        <w:t xml:space="preserve">3 </w:t>
      </w:r>
      <w:r w:rsidR="008B5BE3">
        <w:t>Подготовка к запуску</w:t>
      </w:r>
      <w:bookmarkEnd w:id="4"/>
    </w:p>
    <w:p w:rsidR="008B5BE3" w:rsidRDefault="001E04E7" w:rsidP="003F22A6">
      <w:pPr>
        <w:pStyle w:val="2"/>
        <w:ind w:firstLine="708"/>
        <w:jc w:val="both"/>
      </w:pPr>
      <w:bookmarkStart w:id="5" w:name="_Toc119488270"/>
      <w:r>
        <w:t>3</w:t>
      </w:r>
      <w:r w:rsidR="00A64205">
        <w:t xml:space="preserve">.1 </w:t>
      </w:r>
      <w:r w:rsidR="00C837D8">
        <w:t>Дизельное</w:t>
      </w:r>
      <w:r w:rsidR="00450EF3">
        <w:t xml:space="preserve"> топлив</w:t>
      </w:r>
      <w:r w:rsidR="00C837D8">
        <w:t>о</w:t>
      </w:r>
      <w:bookmarkEnd w:id="5"/>
    </w:p>
    <w:p w:rsidR="001A7304" w:rsidRPr="009C3B95" w:rsidRDefault="001A7304" w:rsidP="003F22A6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3B95">
        <w:rPr>
          <w:rFonts w:ascii="Arial" w:hAnsi="Arial" w:cs="Arial"/>
          <w:sz w:val="24"/>
          <w:szCs w:val="24"/>
        </w:rPr>
        <w:t xml:space="preserve">Используйте только чистое дизельное топливо. </w:t>
      </w:r>
      <w:r>
        <w:rPr>
          <w:rFonts w:ascii="Arial" w:hAnsi="Arial" w:cs="Arial"/>
          <w:sz w:val="24"/>
          <w:szCs w:val="24"/>
        </w:rPr>
        <w:t>При</w:t>
      </w:r>
      <w:r w:rsidRPr="009C3B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</w:t>
      </w:r>
      <w:r w:rsidRPr="009C3B95">
        <w:rPr>
          <w:rFonts w:ascii="Arial" w:hAnsi="Arial" w:cs="Arial"/>
          <w:sz w:val="24"/>
          <w:szCs w:val="24"/>
        </w:rPr>
        <w:t>грязн</w:t>
      </w:r>
      <w:r>
        <w:rPr>
          <w:rFonts w:ascii="Arial" w:hAnsi="Arial" w:cs="Arial"/>
          <w:sz w:val="24"/>
          <w:szCs w:val="24"/>
        </w:rPr>
        <w:t xml:space="preserve">ении, топливо </w:t>
      </w:r>
      <w:r w:rsidRPr="009C3B95">
        <w:rPr>
          <w:rFonts w:ascii="Arial" w:hAnsi="Arial" w:cs="Arial"/>
          <w:sz w:val="24"/>
          <w:szCs w:val="24"/>
        </w:rPr>
        <w:t>должно быть хорошо отфильтровано.</w:t>
      </w:r>
    </w:p>
    <w:p w:rsidR="001A7304" w:rsidRDefault="001A7304" w:rsidP="001A730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допускайте,</w:t>
      </w:r>
      <w:r w:rsidRPr="009C3B95">
        <w:rPr>
          <w:rFonts w:ascii="Arial" w:hAnsi="Arial" w:cs="Arial"/>
          <w:sz w:val="24"/>
          <w:szCs w:val="24"/>
        </w:rPr>
        <w:t xml:space="preserve"> чтобы пыль и вода попадали в топлив</w:t>
      </w:r>
      <w:r>
        <w:rPr>
          <w:rFonts w:ascii="Arial" w:hAnsi="Arial" w:cs="Arial"/>
          <w:sz w:val="24"/>
          <w:szCs w:val="24"/>
        </w:rPr>
        <w:t>ный бак. Иначе это может привест</w:t>
      </w:r>
      <w:r w:rsidRPr="009C3B95">
        <w:rPr>
          <w:rFonts w:ascii="Arial" w:hAnsi="Arial" w:cs="Arial"/>
          <w:sz w:val="24"/>
          <w:szCs w:val="24"/>
        </w:rPr>
        <w:t>и к повреждению топливного насоса высокого давления</w:t>
      </w:r>
      <w:r w:rsidR="003F22A6">
        <w:rPr>
          <w:rFonts w:ascii="Arial" w:hAnsi="Arial" w:cs="Arial"/>
          <w:sz w:val="24"/>
          <w:szCs w:val="24"/>
        </w:rPr>
        <w:t>, засорению топливопроводов</w:t>
      </w:r>
      <w:r w:rsidRPr="009C3B95">
        <w:rPr>
          <w:rFonts w:ascii="Arial" w:hAnsi="Arial" w:cs="Arial"/>
          <w:sz w:val="24"/>
          <w:szCs w:val="24"/>
        </w:rPr>
        <w:t xml:space="preserve"> и форсун</w:t>
      </w:r>
      <w:r w:rsidR="003F22A6">
        <w:rPr>
          <w:rFonts w:ascii="Arial" w:hAnsi="Arial" w:cs="Arial"/>
          <w:sz w:val="24"/>
          <w:szCs w:val="24"/>
        </w:rPr>
        <w:t>о</w:t>
      </w:r>
      <w:r w:rsidRPr="009C3B9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.</w:t>
      </w:r>
    </w:p>
    <w:p w:rsidR="00450EF3" w:rsidRDefault="00450EF3" w:rsidP="00D249CE">
      <w:pPr>
        <w:spacing w:before="240"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02DF8ADA" wp14:editId="54DE6D6A">
            <wp:extent cx="228600" cy="228600"/>
            <wp:effectExtent l="0" t="0" r="0" b="0"/>
            <wp:docPr id="25" name="Рисунок 25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ПРЕДУПРЕЖДЕНИЕ</w:t>
      </w:r>
      <w:r w:rsidRPr="00822D85">
        <w:rPr>
          <w:rFonts w:ascii="Arial" w:hAnsi="Arial" w:cs="Arial"/>
          <w:sz w:val="24"/>
        </w:rPr>
        <w:t xml:space="preserve"> </w:t>
      </w:r>
      <w:r w:rsidR="005B71DF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6A26D4" w:rsidRDefault="006A26D4" w:rsidP="006A26D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Заправляйте электроагрегат в хорош</w:t>
      </w:r>
      <w:r w:rsidR="00D249CE">
        <w:rPr>
          <w:rFonts w:ascii="Arial" w:hAnsi="Arial" w:cs="Arial"/>
          <w:sz w:val="24"/>
          <w:szCs w:val="24"/>
        </w:rPr>
        <w:t>о проветриваемых помещениях при</w:t>
      </w:r>
      <w:r>
        <w:rPr>
          <w:rFonts w:ascii="Arial" w:hAnsi="Arial" w:cs="Arial"/>
          <w:sz w:val="24"/>
          <w:szCs w:val="24"/>
        </w:rPr>
        <w:t xml:space="preserve"> заглушенн</w:t>
      </w:r>
      <w:r w:rsidR="00D249C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 двигателе.</w:t>
      </w:r>
    </w:p>
    <w:p w:rsidR="003D263A" w:rsidRDefault="003D263A" w:rsidP="008739B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перепол</w:t>
      </w:r>
      <w:r w:rsidR="00921D40">
        <w:rPr>
          <w:rFonts w:ascii="Arial" w:hAnsi="Arial" w:cs="Arial"/>
          <w:sz w:val="24"/>
          <w:szCs w:val="24"/>
        </w:rPr>
        <w:t>няйте топливный бак, это опасно.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2D02" w:rsidRDefault="00FA2D02" w:rsidP="006A26D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5986">
        <w:rPr>
          <w:rFonts w:ascii="Arial" w:hAnsi="Arial" w:cs="Arial"/>
          <w:sz w:val="24"/>
          <w:szCs w:val="24"/>
        </w:rPr>
        <w:t>Не курите и не допускайте образования искр во время заправки электроагрегата. После заправки убедитесь, что закры</w:t>
      </w:r>
      <w:r w:rsidR="00B74F3C">
        <w:rPr>
          <w:rFonts w:ascii="Arial" w:hAnsi="Arial" w:cs="Arial"/>
          <w:sz w:val="24"/>
          <w:szCs w:val="24"/>
        </w:rPr>
        <w:t>та крышка</w:t>
      </w:r>
      <w:r w:rsidRPr="001F5986">
        <w:rPr>
          <w:rFonts w:ascii="Arial" w:hAnsi="Arial" w:cs="Arial"/>
          <w:sz w:val="24"/>
          <w:szCs w:val="24"/>
        </w:rPr>
        <w:t xml:space="preserve"> топливного бака.</w:t>
      </w:r>
      <w:r w:rsidR="006A26D4">
        <w:rPr>
          <w:rFonts w:ascii="Arial" w:hAnsi="Arial" w:cs="Arial"/>
          <w:sz w:val="24"/>
          <w:szCs w:val="24"/>
        </w:rPr>
        <w:t xml:space="preserve"> </w:t>
      </w:r>
      <w:r w:rsidR="00B74F3C">
        <w:rPr>
          <w:rFonts w:ascii="Arial" w:hAnsi="Arial" w:cs="Arial"/>
          <w:sz w:val="24"/>
          <w:szCs w:val="24"/>
        </w:rPr>
        <w:t>Удалите</w:t>
      </w:r>
      <w:r w:rsidR="006A26D4">
        <w:rPr>
          <w:rFonts w:ascii="Arial" w:hAnsi="Arial" w:cs="Arial"/>
          <w:sz w:val="24"/>
          <w:szCs w:val="24"/>
        </w:rPr>
        <w:t xml:space="preserve"> пролитое топливо, при необходимости.</w:t>
      </w:r>
    </w:p>
    <w:p w:rsidR="00C837D8" w:rsidRPr="006539E0" w:rsidRDefault="00C837D8" w:rsidP="00C837D8">
      <w:pPr>
        <w:pStyle w:val="2"/>
        <w:spacing w:after="240"/>
        <w:ind w:firstLine="709"/>
      </w:pPr>
      <w:bookmarkStart w:id="6" w:name="_Toc119488271"/>
      <w:r w:rsidRPr="006539E0">
        <w:t>3.</w:t>
      </w:r>
      <w:r>
        <w:t>2</w:t>
      </w:r>
      <w:r w:rsidRPr="006539E0">
        <w:t xml:space="preserve"> Моторное масло</w:t>
      </w:r>
      <w:bookmarkEnd w:id="6"/>
    </w:p>
    <w:p w:rsidR="00040987" w:rsidRDefault="00040987" w:rsidP="00D249CE">
      <w:pPr>
        <w:spacing w:before="240"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7C02CCA7" wp14:editId="127223EC">
            <wp:extent cx="228600" cy="228600"/>
            <wp:effectExtent l="0" t="0" r="0" b="0"/>
            <wp:docPr id="26" name="Рисунок 26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ПРЕДУПРЕЖДЕНИЕ</w:t>
      </w:r>
      <w:r w:rsidR="005B71DF">
        <w:rPr>
          <w:rFonts w:ascii="Arial" w:hAnsi="Arial" w:cs="Arial"/>
          <w:b/>
          <w:sz w:val="24"/>
        </w:rPr>
        <w:t xml:space="preserve">                                                                                     </w:t>
      </w:r>
      <w:r w:rsidRPr="00822D85">
        <w:rPr>
          <w:rFonts w:ascii="Arial" w:hAnsi="Arial" w:cs="Arial"/>
          <w:sz w:val="24"/>
        </w:rPr>
        <w:t xml:space="preserve"> </w:t>
      </w:r>
    </w:p>
    <w:p w:rsidR="00F655CB" w:rsidRDefault="00F655CB" w:rsidP="00C83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Всегда перед запуском проверяйте уровень моторного масла, доливайте, при необходимости. Проверку осуществляйте на ровной поверхности.</w:t>
      </w:r>
    </w:p>
    <w:p w:rsidR="00040987" w:rsidRDefault="00F655CB" w:rsidP="00C83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Двигатель может быть поврежден при работе с недостаточным уровнем масла. Также опасно </w:t>
      </w:r>
      <w:r w:rsidR="00B41FD1">
        <w:rPr>
          <w:rFonts w:ascii="Arial" w:hAnsi="Arial" w:cs="Arial"/>
          <w:sz w:val="24"/>
          <w:szCs w:val="24"/>
        </w:rPr>
        <w:t>если уровень масла выше максимальной отметки, это может привести к неконтролируемому его сгоранию и разносу двигателя.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0987" w:rsidRDefault="00040987" w:rsidP="00D249CE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7C6E3B4D" wp14:editId="2BE5EEB0">
            <wp:extent cx="228600" cy="228600"/>
            <wp:effectExtent l="0" t="0" r="0" b="0"/>
            <wp:docPr id="27" name="Рисунок 27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  <w:r w:rsidR="005B71DF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</w:t>
      </w:r>
    </w:p>
    <w:p w:rsidR="00040987" w:rsidRDefault="00B41FD1" w:rsidP="00C837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электроагрегаты оборудованы </w:t>
      </w:r>
      <w:r w:rsidR="00F55968">
        <w:rPr>
          <w:rFonts w:ascii="Arial" w:hAnsi="Arial" w:cs="Arial"/>
          <w:sz w:val="24"/>
          <w:szCs w:val="24"/>
        </w:rPr>
        <w:t xml:space="preserve">аварийной защитой и сигнализацией по низкому уровню масла. Данная система автоматически остановит двигатель, если уровень масла опустится ниже допустимого значения. Аварийная защита позволяет избежать </w:t>
      </w:r>
      <w:r w:rsidR="0059210C">
        <w:rPr>
          <w:rFonts w:ascii="Arial" w:hAnsi="Arial" w:cs="Arial"/>
          <w:sz w:val="24"/>
          <w:szCs w:val="24"/>
        </w:rPr>
        <w:t xml:space="preserve">заклинивания подвижных частей двигателя и его </w:t>
      </w:r>
      <w:r w:rsidR="00F55968">
        <w:rPr>
          <w:rFonts w:ascii="Arial" w:hAnsi="Arial" w:cs="Arial"/>
          <w:sz w:val="24"/>
          <w:szCs w:val="24"/>
        </w:rPr>
        <w:t>повреждения</w:t>
      </w:r>
      <w:r w:rsidR="0059210C">
        <w:rPr>
          <w:rFonts w:ascii="Arial" w:hAnsi="Arial" w:cs="Arial"/>
          <w:sz w:val="24"/>
          <w:szCs w:val="24"/>
        </w:rPr>
        <w:t>.</w:t>
      </w:r>
    </w:p>
    <w:p w:rsidR="00384937" w:rsidRDefault="001C6D56" w:rsidP="001C6D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Используемое моторное масло напрямую </w:t>
      </w:r>
      <w:r w:rsidRPr="006539E0">
        <w:rPr>
          <w:rFonts w:ascii="Arial" w:hAnsi="Arial" w:cs="Arial"/>
          <w:sz w:val="24"/>
          <w:szCs w:val="24"/>
        </w:rPr>
        <w:t>влияет на производительность и долговечность дизельного двигателя. При использовании некачественного масла возрастает риск залегания поршнев</w:t>
      </w:r>
      <w:r>
        <w:rPr>
          <w:rFonts w:ascii="Arial" w:hAnsi="Arial" w:cs="Arial"/>
          <w:sz w:val="24"/>
          <w:szCs w:val="24"/>
        </w:rPr>
        <w:t>ых</w:t>
      </w:r>
      <w:r w:rsidRPr="006539E0">
        <w:rPr>
          <w:rFonts w:ascii="Arial" w:hAnsi="Arial" w:cs="Arial"/>
          <w:sz w:val="24"/>
          <w:szCs w:val="24"/>
        </w:rPr>
        <w:t xml:space="preserve"> кол</w:t>
      </w:r>
      <w:r>
        <w:rPr>
          <w:rFonts w:ascii="Arial" w:hAnsi="Arial" w:cs="Arial"/>
          <w:sz w:val="24"/>
          <w:szCs w:val="24"/>
        </w:rPr>
        <w:t>е</w:t>
      </w:r>
      <w:r w:rsidRPr="006539E0">
        <w:rPr>
          <w:rFonts w:ascii="Arial" w:hAnsi="Arial" w:cs="Arial"/>
          <w:sz w:val="24"/>
          <w:szCs w:val="24"/>
        </w:rPr>
        <w:t xml:space="preserve">ц, заклинивания поршня, ускоренного износа цилиндра и других движущихся частей. Все это серьезно сокращает срок службы двигателя. Мы рекомендуем моторное масло класса </w:t>
      </w:r>
      <w:r>
        <w:rPr>
          <w:rFonts w:ascii="Arial" w:hAnsi="Arial" w:cs="Arial"/>
          <w:sz w:val="24"/>
          <w:szCs w:val="24"/>
        </w:rPr>
        <w:t xml:space="preserve">СС или </w:t>
      </w:r>
      <w:r w:rsidRPr="006539E0">
        <w:rPr>
          <w:rFonts w:ascii="Arial" w:hAnsi="Arial" w:cs="Arial"/>
          <w:sz w:val="24"/>
          <w:szCs w:val="24"/>
          <w:lang w:val="en-US"/>
        </w:rPr>
        <w:t>CD</w:t>
      </w:r>
      <w:r w:rsidRPr="006539E0">
        <w:rPr>
          <w:rFonts w:ascii="Arial" w:hAnsi="Arial" w:cs="Arial"/>
          <w:sz w:val="24"/>
          <w:szCs w:val="24"/>
        </w:rPr>
        <w:t xml:space="preserve"> по стандарту </w:t>
      </w:r>
      <w:r w:rsidRPr="006539E0">
        <w:rPr>
          <w:rFonts w:ascii="Arial" w:hAnsi="Arial" w:cs="Arial"/>
          <w:sz w:val="24"/>
          <w:szCs w:val="24"/>
          <w:lang w:val="en-US"/>
        </w:rPr>
        <w:t>API</w:t>
      </w:r>
      <w:r w:rsidRPr="006539E0">
        <w:rPr>
          <w:rFonts w:ascii="Arial" w:hAnsi="Arial" w:cs="Arial"/>
          <w:sz w:val="24"/>
          <w:szCs w:val="24"/>
        </w:rPr>
        <w:t>. Всегда</w:t>
      </w:r>
      <w:r>
        <w:rPr>
          <w:rFonts w:ascii="Arial" w:hAnsi="Arial" w:cs="Arial"/>
          <w:sz w:val="24"/>
          <w:szCs w:val="24"/>
        </w:rPr>
        <w:t xml:space="preserve"> используйте масло с </w:t>
      </w:r>
      <w:r w:rsidRPr="006539E0">
        <w:rPr>
          <w:rFonts w:ascii="Arial" w:hAnsi="Arial" w:cs="Arial"/>
          <w:sz w:val="24"/>
          <w:szCs w:val="24"/>
        </w:rPr>
        <w:t>вязкостью</w:t>
      </w:r>
      <w:r>
        <w:rPr>
          <w:rFonts w:ascii="Arial" w:hAnsi="Arial" w:cs="Arial"/>
          <w:sz w:val="24"/>
          <w:szCs w:val="24"/>
        </w:rPr>
        <w:t>, подходящей</w:t>
      </w:r>
      <w:r w:rsidRPr="006539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6539E0">
        <w:rPr>
          <w:rFonts w:ascii="Arial" w:hAnsi="Arial" w:cs="Arial"/>
          <w:sz w:val="24"/>
          <w:szCs w:val="24"/>
        </w:rPr>
        <w:t xml:space="preserve"> температур</w:t>
      </w:r>
      <w:r>
        <w:rPr>
          <w:rFonts w:ascii="Arial" w:hAnsi="Arial" w:cs="Arial"/>
          <w:sz w:val="24"/>
          <w:szCs w:val="24"/>
        </w:rPr>
        <w:t>е</w:t>
      </w:r>
      <w:r w:rsidRPr="006539E0">
        <w:rPr>
          <w:rFonts w:ascii="Arial" w:hAnsi="Arial" w:cs="Arial"/>
          <w:sz w:val="24"/>
          <w:szCs w:val="24"/>
        </w:rPr>
        <w:t xml:space="preserve"> окружающей среды. </w:t>
      </w:r>
    </w:p>
    <w:p w:rsidR="002F6D55" w:rsidRPr="001F5986" w:rsidRDefault="001E04E7" w:rsidP="001C6D56">
      <w:pPr>
        <w:pStyle w:val="2"/>
        <w:spacing w:after="240"/>
        <w:ind w:firstLine="709"/>
      </w:pPr>
      <w:bookmarkStart w:id="7" w:name="_Toc119488272"/>
      <w:r w:rsidRPr="00B2342F">
        <w:lastRenderedPageBreak/>
        <w:t>3</w:t>
      </w:r>
      <w:r w:rsidR="001C6D56" w:rsidRPr="00B2342F">
        <w:t>.3</w:t>
      </w:r>
      <w:r w:rsidR="002F6D55" w:rsidRPr="00B2342F">
        <w:t xml:space="preserve"> Воздушный фильтр</w:t>
      </w:r>
      <w:bookmarkEnd w:id="7"/>
    </w:p>
    <w:p w:rsidR="00B62845" w:rsidRDefault="00EF2197" w:rsidP="00B628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927944" cy="1821003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25" cy="182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AA" w:rsidRDefault="00A41982" w:rsidP="006657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Рисунок 2</w:t>
      </w:r>
      <w:r w:rsidR="00803C29">
        <w:rPr>
          <w:rFonts w:ascii="Arial" w:hAnsi="Arial" w:cs="Arial"/>
          <w:sz w:val="24"/>
          <w:szCs w:val="24"/>
        </w:rPr>
        <w:t xml:space="preserve"> – Воздушный фильтр</w:t>
      </w:r>
    </w:p>
    <w:p w:rsidR="00BC6AAA" w:rsidRDefault="00C57755" w:rsidP="002937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BC6AAA">
        <w:rPr>
          <w:rFonts w:ascii="Arial" w:hAnsi="Arial" w:cs="Arial"/>
          <w:sz w:val="24"/>
          <w:szCs w:val="24"/>
        </w:rPr>
        <w:t>алейте моторное масло в масляный поддон</w:t>
      </w:r>
      <w:r>
        <w:rPr>
          <w:rFonts w:ascii="Arial" w:hAnsi="Arial" w:cs="Arial"/>
          <w:sz w:val="24"/>
          <w:szCs w:val="24"/>
        </w:rPr>
        <w:t xml:space="preserve"> воздушного фильтра</w:t>
      </w:r>
      <w:r w:rsidR="00BC6AAA">
        <w:rPr>
          <w:rFonts w:ascii="Arial" w:hAnsi="Arial" w:cs="Arial"/>
          <w:sz w:val="24"/>
          <w:szCs w:val="24"/>
        </w:rPr>
        <w:t xml:space="preserve"> во все 6 ячеек до отметки максимального уровня на щупе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6D56" w:rsidRDefault="001C6D56" w:rsidP="00D249CE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3D6E7EA1" wp14:editId="52FCCA38">
            <wp:extent cx="228600" cy="228600"/>
            <wp:effectExtent l="0" t="0" r="0" b="0"/>
            <wp:docPr id="28" name="Рисунок 28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  <w:r w:rsidR="005B71DF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</w:t>
      </w:r>
    </w:p>
    <w:p w:rsidR="001C6D56" w:rsidRDefault="001C6D56" w:rsidP="001C6D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5986">
        <w:rPr>
          <w:rFonts w:ascii="Arial" w:hAnsi="Arial" w:cs="Arial"/>
          <w:sz w:val="24"/>
          <w:szCs w:val="24"/>
        </w:rPr>
        <w:t xml:space="preserve">При снижении мощности двигателя или изменении цвета выхлопных </w:t>
      </w:r>
      <w:r>
        <w:rPr>
          <w:rFonts w:ascii="Arial" w:hAnsi="Arial" w:cs="Arial"/>
          <w:sz w:val="24"/>
          <w:szCs w:val="24"/>
        </w:rPr>
        <w:t xml:space="preserve">газов </w:t>
      </w:r>
      <w:r w:rsidR="00B2342F">
        <w:rPr>
          <w:rFonts w:ascii="Arial" w:hAnsi="Arial" w:cs="Arial"/>
          <w:sz w:val="24"/>
          <w:szCs w:val="24"/>
        </w:rPr>
        <w:t>проведите обслуживание воздушного фильтра</w:t>
      </w:r>
      <w:r w:rsidRPr="001F5986">
        <w:rPr>
          <w:rFonts w:ascii="Arial" w:hAnsi="Arial" w:cs="Arial"/>
          <w:sz w:val="24"/>
          <w:szCs w:val="24"/>
        </w:rPr>
        <w:t xml:space="preserve">. </w:t>
      </w:r>
    </w:p>
    <w:p w:rsidR="001C6D56" w:rsidRPr="001F5986" w:rsidRDefault="001C6D56" w:rsidP="00AA453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986">
        <w:rPr>
          <w:rFonts w:ascii="Arial" w:hAnsi="Arial" w:cs="Arial"/>
          <w:sz w:val="24"/>
          <w:szCs w:val="24"/>
        </w:rPr>
        <w:t>Никогда не запускайте двигатель без воздушного фильтра</w:t>
      </w:r>
      <w:r w:rsidR="0069751C">
        <w:rPr>
          <w:rFonts w:ascii="Arial" w:hAnsi="Arial" w:cs="Arial"/>
          <w:sz w:val="24"/>
          <w:szCs w:val="24"/>
        </w:rPr>
        <w:t>, это приведет к</w:t>
      </w:r>
      <w:r w:rsidR="00D249CE">
        <w:rPr>
          <w:rFonts w:ascii="Arial" w:hAnsi="Arial" w:cs="Arial"/>
          <w:sz w:val="24"/>
          <w:szCs w:val="24"/>
        </w:rPr>
        <w:t xml:space="preserve"> его</w:t>
      </w:r>
      <w:r w:rsidR="0069751C">
        <w:rPr>
          <w:rFonts w:ascii="Arial" w:hAnsi="Arial" w:cs="Arial"/>
          <w:sz w:val="24"/>
          <w:szCs w:val="24"/>
        </w:rPr>
        <w:t xml:space="preserve"> быстрому износу</w:t>
      </w:r>
      <w:r w:rsidRPr="001F5986">
        <w:rPr>
          <w:rFonts w:ascii="Arial" w:hAnsi="Arial" w:cs="Arial"/>
          <w:sz w:val="24"/>
          <w:szCs w:val="24"/>
        </w:rPr>
        <w:t>.</w:t>
      </w:r>
    </w:p>
    <w:p w:rsidR="00333273" w:rsidRDefault="00333273" w:rsidP="00333273">
      <w:pPr>
        <w:pStyle w:val="2"/>
        <w:spacing w:after="240"/>
        <w:ind w:firstLine="709"/>
      </w:pPr>
      <w:bookmarkStart w:id="8" w:name="_Toc119488273"/>
      <w:r>
        <w:t>3.</w:t>
      </w:r>
      <w:r w:rsidR="007206FA">
        <w:t>4</w:t>
      </w:r>
      <w:r>
        <w:t xml:space="preserve"> Эксплуатация в период обкатки</w:t>
      </w:r>
      <w:bookmarkEnd w:id="8"/>
    </w:p>
    <w:p w:rsidR="00333273" w:rsidRDefault="00333273" w:rsidP="00440D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Первые 20 часов работы электроагрегата – это период обкатки двигателя. Соблюдайте следующие рекомендации:</w:t>
      </w:r>
    </w:p>
    <w:p w:rsidR="00B3023A" w:rsidRDefault="00B3023A" w:rsidP="00440D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после запуска</w:t>
      </w:r>
      <w:r w:rsidR="004F0C97">
        <w:rPr>
          <w:rFonts w:ascii="Arial" w:hAnsi="Arial" w:cs="Arial"/>
          <w:sz w:val="24"/>
          <w:szCs w:val="24"/>
        </w:rPr>
        <w:t xml:space="preserve"> двигателя прогрейте его</w:t>
      </w:r>
      <w:r>
        <w:rPr>
          <w:rFonts w:ascii="Arial" w:hAnsi="Arial" w:cs="Arial"/>
          <w:sz w:val="24"/>
          <w:szCs w:val="24"/>
        </w:rPr>
        <w:t xml:space="preserve"> в течение 5 минут. Не подключайте нагрузку и не повышайте частоту вращени</w:t>
      </w:r>
      <w:r w:rsidR="004F0C97">
        <w:rPr>
          <w:rFonts w:ascii="Arial" w:hAnsi="Arial" w:cs="Arial"/>
          <w:sz w:val="24"/>
          <w:szCs w:val="24"/>
        </w:rPr>
        <w:t>я до окончания периода прогрева;</w:t>
      </w:r>
    </w:p>
    <w:p w:rsidR="004F0C97" w:rsidRDefault="004F0C97" w:rsidP="00440D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давайте электроагрегату тяжелых нагрузок в период обкатки.</w:t>
      </w:r>
      <w:r w:rsidR="00B74F3C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екомендуе</w:t>
      </w:r>
      <w:r w:rsidR="00B74F3C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 xml:space="preserve"> </w:t>
      </w:r>
      <w:r w:rsidR="006A5E95">
        <w:rPr>
          <w:rFonts w:ascii="Arial" w:hAnsi="Arial" w:cs="Arial"/>
          <w:sz w:val="24"/>
          <w:szCs w:val="24"/>
        </w:rPr>
        <w:t>работ</w:t>
      </w:r>
      <w:r w:rsidR="00B74F3C">
        <w:rPr>
          <w:rFonts w:ascii="Arial" w:hAnsi="Arial" w:cs="Arial"/>
          <w:sz w:val="24"/>
          <w:szCs w:val="24"/>
        </w:rPr>
        <w:t>а</w:t>
      </w:r>
      <w:r w:rsidR="006A5E95">
        <w:rPr>
          <w:rFonts w:ascii="Arial" w:hAnsi="Arial" w:cs="Arial"/>
          <w:sz w:val="24"/>
          <w:szCs w:val="24"/>
        </w:rPr>
        <w:t xml:space="preserve"> двигателя при 3000 об/мин</w:t>
      </w:r>
      <w:r>
        <w:rPr>
          <w:rFonts w:ascii="Arial" w:hAnsi="Arial" w:cs="Arial"/>
          <w:sz w:val="24"/>
          <w:szCs w:val="24"/>
        </w:rPr>
        <w:t xml:space="preserve"> </w:t>
      </w:r>
      <w:r w:rsidR="002B2F8E">
        <w:rPr>
          <w:rFonts w:ascii="Arial" w:hAnsi="Arial" w:cs="Arial"/>
          <w:sz w:val="24"/>
          <w:szCs w:val="24"/>
        </w:rPr>
        <w:t>и 50 %</w:t>
      </w:r>
      <w:r w:rsidR="00440D7C">
        <w:rPr>
          <w:rFonts w:ascii="Arial" w:hAnsi="Arial" w:cs="Arial"/>
          <w:sz w:val="24"/>
          <w:szCs w:val="24"/>
        </w:rPr>
        <w:t xml:space="preserve"> нагрузки;</w:t>
      </w:r>
    </w:p>
    <w:p w:rsidR="002B2F8E" w:rsidRDefault="002B2F8E" w:rsidP="0033327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меняйте моторное масло вовремя.</w:t>
      </w:r>
      <w:r w:rsidR="00235657">
        <w:rPr>
          <w:rFonts w:ascii="Arial" w:hAnsi="Arial" w:cs="Arial"/>
          <w:sz w:val="24"/>
          <w:szCs w:val="24"/>
        </w:rPr>
        <w:t xml:space="preserve"> Первая замена через 1 месяц или </w:t>
      </w:r>
      <w:r w:rsidR="00F23C7A">
        <w:rPr>
          <w:rFonts w:ascii="Arial" w:hAnsi="Arial" w:cs="Arial"/>
          <w:sz w:val="24"/>
          <w:szCs w:val="24"/>
        </w:rPr>
        <w:t xml:space="preserve">20 часов наработки.  </w:t>
      </w:r>
      <w:r w:rsidR="007D7BE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273" w:rsidRPr="000A4FE2" w:rsidRDefault="00333273" w:rsidP="00333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65D7CB2" wp14:editId="7B859D70">
            <wp:extent cx="5934710" cy="871268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4"/>
                    <a:stretch/>
                  </pic:blipFill>
                  <pic:spPr bwMode="auto">
                    <a:xfrm>
                      <a:off x="0" y="0"/>
                      <a:ext cx="5934710" cy="8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273" w:rsidRDefault="00333273" w:rsidP="00333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Рисунок </w:t>
      </w:r>
      <w:r w:rsidR="00A41982">
        <w:rPr>
          <w:rFonts w:ascii="Arial" w:hAnsi="Arial" w:cs="Arial"/>
          <w:sz w:val="24"/>
          <w:szCs w:val="24"/>
        </w:rPr>
        <w:t>3</w:t>
      </w:r>
      <w:r w:rsidRPr="00EE0ED6">
        <w:rPr>
          <w:rFonts w:ascii="Arial" w:hAnsi="Arial" w:cs="Arial"/>
          <w:sz w:val="24"/>
          <w:szCs w:val="24"/>
        </w:rPr>
        <w:t xml:space="preserve"> – Период замены моторного масла</w:t>
      </w:r>
    </w:p>
    <w:p w:rsidR="003E1A9A" w:rsidRDefault="007206FA" w:rsidP="00B51422">
      <w:pPr>
        <w:pStyle w:val="2"/>
        <w:ind w:firstLine="709"/>
      </w:pPr>
      <w:bookmarkStart w:id="9" w:name="_Toc119488274"/>
      <w:r>
        <w:t>3.5</w:t>
      </w:r>
      <w:r w:rsidR="003E1A9A">
        <w:t xml:space="preserve"> Аккумуляторная батарея</w:t>
      </w:r>
      <w:bookmarkEnd w:id="9"/>
    </w:p>
    <w:p w:rsidR="003E1A9A" w:rsidRPr="00422DF0" w:rsidRDefault="003E1A9A" w:rsidP="00B51422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422DF0">
        <w:rPr>
          <w:rFonts w:ascii="Arial" w:hAnsi="Arial" w:cs="Arial"/>
          <w:sz w:val="24"/>
          <w:szCs w:val="24"/>
        </w:rPr>
        <w:t>В электроагрегате установлен</w:t>
      </w:r>
      <w:r>
        <w:rPr>
          <w:rFonts w:ascii="Arial" w:hAnsi="Arial" w:cs="Arial"/>
          <w:sz w:val="24"/>
          <w:szCs w:val="24"/>
        </w:rPr>
        <w:t>а</w:t>
      </w:r>
      <w:r w:rsidRPr="00422DF0">
        <w:rPr>
          <w:rFonts w:ascii="Arial" w:hAnsi="Arial" w:cs="Arial"/>
          <w:sz w:val="24"/>
          <w:szCs w:val="24"/>
        </w:rPr>
        <w:t xml:space="preserve"> аккумуляторная батарея напряжением 12 В. При</w:t>
      </w:r>
      <w:r>
        <w:rPr>
          <w:rFonts w:ascii="Arial" w:hAnsi="Arial" w:cs="Arial"/>
          <w:sz w:val="24"/>
          <w:szCs w:val="24"/>
        </w:rPr>
        <w:t xml:space="preserve"> непрерывной зарядке и разрядке</w:t>
      </w:r>
      <w:r w:rsidRPr="00422DF0">
        <w:rPr>
          <w:rFonts w:ascii="Arial" w:hAnsi="Arial" w:cs="Arial"/>
          <w:sz w:val="24"/>
          <w:szCs w:val="24"/>
        </w:rPr>
        <w:t xml:space="preserve"> урове</w:t>
      </w:r>
      <w:r w:rsidR="00595E4B">
        <w:rPr>
          <w:rFonts w:ascii="Arial" w:hAnsi="Arial" w:cs="Arial"/>
          <w:sz w:val="24"/>
          <w:szCs w:val="24"/>
        </w:rPr>
        <w:t xml:space="preserve">нь электролита будет снижаться. Каждый месяц </w:t>
      </w:r>
      <w:r w:rsidRPr="00422DF0">
        <w:rPr>
          <w:rFonts w:ascii="Arial" w:hAnsi="Arial" w:cs="Arial"/>
          <w:sz w:val="24"/>
          <w:szCs w:val="24"/>
        </w:rPr>
        <w:t>провер</w:t>
      </w:r>
      <w:r w:rsidR="00595E4B">
        <w:rPr>
          <w:rFonts w:ascii="Arial" w:hAnsi="Arial" w:cs="Arial"/>
          <w:sz w:val="24"/>
          <w:szCs w:val="24"/>
        </w:rPr>
        <w:t>яйте</w:t>
      </w:r>
      <w:r w:rsidRPr="00422DF0">
        <w:rPr>
          <w:rFonts w:ascii="Arial" w:hAnsi="Arial" w:cs="Arial"/>
          <w:sz w:val="24"/>
          <w:szCs w:val="24"/>
        </w:rPr>
        <w:t xml:space="preserve"> уровень электролита и наличие возможных </w:t>
      </w:r>
      <w:r w:rsidRPr="00422DF0">
        <w:rPr>
          <w:rFonts w:ascii="Arial" w:hAnsi="Arial" w:cs="Arial"/>
          <w:sz w:val="24"/>
          <w:szCs w:val="24"/>
        </w:rPr>
        <w:lastRenderedPageBreak/>
        <w:t>повреждений батареи. При необходимости долейте дистиллированной воды</w:t>
      </w:r>
      <w:r>
        <w:rPr>
          <w:rFonts w:ascii="Arial" w:hAnsi="Arial" w:cs="Arial"/>
          <w:sz w:val="24"/>
          <w:szCs w:val="24"/>
        </w:rPr>
        <w:t>. Если имеются повреждения,</w:t>
      </w:r>
      <w:r w:rsidRPr="00422DF0">
        <w:rPr>
          <w:rFonts w:ascii="Arial" w:hAnsi="Arial" w:cs="Arial"/>
          <w:sz w:val="24"/>
          <w:szCs w:val="24"/>
        </w:rPr>
        <w:t xml:space="preserve"> замените аккумулятор. </w:t>
      </w:r>
    </w:p>
    <w:p w:rsidR="00595E4B" w:rsidRDefault="00595E4B" w:rsidP="00B51422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3AC86DC5" wp14:editId="3627E872">
            <wp:extent cx="228600" cy="228600"/>
            <wp:effectExtent l="0" t="0" r="0" b="0"/>
            <wp:docPr id="35" name="Рисунок 35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3E1A9A" w:rsidRDefault="003E6913" w:rsidP="00666F8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Поддерживайте уровень электролита между верхним и нижним пределами. Если электролита слишком мало, напряжения</w:t>
      </w:r>
      <w:r w:rsidR="00235657">
        <w:rPr>
          <w:rFonts w:ascii="Arial" w:hAnsi="Arial" w:cs="Arial"/>
          <w:sz w:val="24"/>
          <w:szCs w:val="24"/>
        </w:rPr>
        <w:t xml:space="preserve"> аккумулятора</w:t>
      </w:r>
      <w:r>
        <w:rPr>
          <w:rFonts w:ascii="Arial" w:hAnsi="Arial" w:cs="Arial"/>
          <w:sz w:val="24"/>
          <w:szCs w:val="24"/>
        </w:rPr>
        <w:t xml:space="preserve"> для запуска двигателя может не хватить.</w:t>
      </w:r>
      <w:r w:rsidR="00666F8E">
        <w:rPr>
          <w:rFonts w:ascii="Arial" w:hAnsi="Arial" w:cs="Arial"/>
          <w:sz w:val="24"/>
          <w:szCs w:val="24"/>
        </w:rPr>
        <w:t xml:space="preserve"> Если уровень выше верхней отметки, электролит может выливаться наружу из аккумуляторной батареи.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52CBC" w:rsidRDefault="00E523E4" w:rsidP="00E523E4">
      <w:pPr>
        <w:pStyle w:val="1"/>
        <w:ind w:firstLine="709"/>
      </w:pPr>
      <w:bookmarkStart w:id="10" w:name="_Toc119488275"/>
      <w:r>
        <w:t>4 Запуск электроагрегата</w:t>
      </w:r>
      <w:bookmarkEnd w:id="10"/>
    </w:p>
    <w:p w:rsidR="00E523E4" w:rsidRDefault="00E523E4" w:rsidP="00803C29">
      <w:pPr>
        <w:spacing w:before="240"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7849FC86" wp14:editId="4969A620">
            <wp:extent cx="228600" cy="228600"/>
            <wp:effectExtent l="0" t="0" r="0" b="0"/>
            <wp:docPr id="31" name="Рисунок 31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ПРЕДУПРЕЖДЕНИЕ</w:t>
      </w:r>
      <w:r w:rsidRPr="00822D85">
        <w:rPr>
          <w:rFonts w:ascii="Arial" w:hAnsi="Arial" w:cs="Arial"/>
          <w:sz w:val="24"/>
        </w:rPr>
        <w:t xml:space="preserve"> </w:t>
      </w:r>
    </w:p>
    <w:p w:rsidR="00CB0D59" w:rsidRDefault="009D7A3F" w:rsidP="00803C29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подключайте нагрузку к электроагрегату перед запуском.</w:t>
      </w:r>
      <w:r w:rsidR="00CB0D59">
        <w:rPr>
          <w:rFonts w:ascii="Arial" w:hAnsi="Arial" w:cs="Arial"/>
          <w:sz w:val="24"/>
        </w:rPr>
        <w:t xml:space="preserve"> </w:t>
      </w:r>
    </w:p>
    <w:p w:rsidR="009D7A3F" w:rsidRDefault="00CB0D59" w:rsidP="00CB0D59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Проверьте заземление.</w:t>
      </w:r>
    </w:p>
    <w:p w:rsidR="00A351D6" w:rsidRDefault="00A351D6" w:rsidP="00A351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>
            <wp:extent cx="2009775" cy="125284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86" cy="126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D6" w:rsidRDefault="00A41982" w:rsidP="00A351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Рисунок 4</w:t>
      </w:r>
      <w:r w:rsidR="00A351D6">
        <w:rPr>
          <w:rFonts w:ascii="Arial" w:hAnsi="Arial" w:cs="Arial"/>
          <w:sz w:val="24"/>
        </w:rPr>
        <w:t xml:space="preserve"> – Заземление электроагрегата</w:t>
      </w:r>
    </w:p>
    <w:p w:rsidR="00CB0D59" w:rsidRPr="00A351D6" w:rsidRDefault="00CB0D59" w:rsidP="00635420">
      <w:pPr>
        <w:pStyle w:val="a3"/>
        <w:numPr>
          <w:ilvl w:val="0"/>
          <w:numId w:val="41"/>
        </w:numPr>
        <w:jc w:val="both"/>
        <w:rPr>
          <w:rFonts w:ascii="Arial" w:hAnsi="Arial" w:cs="Arial"/>
          <w:sz w:val="24"/>
        </w:rPr>
      </w:pPr>
      <w:r w:rsidRPr="00A351D6">
        <w:rPr>
          <w:rFonts w:ascii="Arial" w:hAnsi="Arial" w:cs="Arial"/>
          <w:sz w:val="24"/>
        </w:rPr>
        <w:t>Переведите автоматический выключатель в положение “Выкл”.</w:t>
      </w:r>
    </w:p>
    <w:p w:rsidR="00A351D6" w:rsidRDefault="00A351D6" w:rsidP="00A351D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>
            <wp:extent cx="1257300" cy="11664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52" cy="118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D6" w:rsidRPr="00A351D6" w:rsidRDefault="00A41982" w:rsidP="00A351D6">
      <w:pPr>
        <w:spacing w:before="24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Рисунок 5</w:t>
      </w:r>
      <w:r w:rsidR="00A351D6">
        <w:rPr>
          <w:rFonts w:ascii="Arial" w:hAnsi="Arial" w:cs="Arial"/>
          <w:sz w:val="24"/>
        </w:rPr>
        <w:t xml:space="preserve"> – Автоматический выключатель</w:t>
      </w:r>
    </w:p>
    <w:p w:rsidR="009D7A3F" w:rsidRDefault="009D7A3F" w:rsidP="009D7A3F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A351D6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) </w:t>
      </w:r>
      <w:r w:rsidR="00970709">
        <w:rPr>
          <w:rFonts w:ascii="Arial" w:hAnsi="Arial" w:cs="Arial"/>
          <w:sz w:val="24"/>
        </w:rPr>
        <w:t xml:space="preserve">Откройте </w:t>
      </w:r>
      <w:r>
        <w:rPr>
          <w:rFonts w:ascii="Arial" w:hAnsi="Arial" w:cs="Arial"/>
          <w:sz w:val="24"/>
        </w:rPr>
        <w:t>топливный кран.</w:t>
      </w:r>
    </w:p>
    <w:p w:rsidR="009D7A3F" w:rsidRDefault="00A351D6" w:rsidP="009D7A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="009D7A3F">
        <w:rPr>
          <w:rFonts w:ascii="Arial" w:hAnsi="Arial" w:cs="Arial"/>
          <w:sz w:val="24"/>
          <w:szCs w:val="24"/>
        </w:rPr>
        <w:t>) Вставьте ключ в замок зажигания.</w:t>
      </w:r>
    </w:p>
    <w:p w:rsidR="009D7A3F" w:rsidRDefault="009D7A3F" w:rsidP="0063542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A351D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) Поверните ключ зажигания в положение </w:t>
      </w:r>
      <w:r w:rsidRPr="00204CF2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lang w:val="en-US"/>
        </w:rPr>
        <w:t>START</w:t>
      </w:r>
      <w:r w:rsidRPr="00204CF2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A351D6" w:rsidRDefault="00A351D6" w:rsidP="00635420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>
            <wp:extent cx="1304925" cy="11625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65" cy="116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D6" w:rsidRDefault="00A41982" w:rsidP="00635420">
      <w:pPr>
        <w:spacing w:before="24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Рисунок 6</w:t>
      </w:r>
      <w:r w:rsidR="00635420">
        <w:rPr>
          <w:rFonts w:ascii="Arial" w:hAnsi="Arial" w:cs="Arial"/>
          <w:sz w:val="24"/>
        </w:rPr>
        <w:t xml:space="preserve"> – Замок зажигания</w:t>
      </w:r>
    </w:p>
    <w:p w:rsidR="009D7A3F" w:rsidRDefault="00A351D6" w:rsidP="009D7A3F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(5</w:t>
      </w:r>
      <w:r w:rsidR="009D7A3F">
        <w:rPr>
          <w:rFonts w:ascii="Arial" w:hAnsi="Arial" w:cs="Arial"/>
          <w:sz w:val="24"/>
        </w:rPr>
        <w:t xml:space="preserve">) После запуска двигателя отпустите ключ зажигания, он автоматически вернется в положение </w:t>
      </w:r>
      <w:r w:rsidR="009D7A3F" w:rsidRPr="00204CF2">
        <w:rPr>
          <w:rFonts w:ascii="Arial" w:hAnsi="Arial" w:cs="Arial"/>
          <w:sz w:val="24"/>
        </w:rPr>
        <w:t>“</w:t>
      </w:r>
      <w:r w:rsidR="009D7A3F">
        <w:rPr>
          <w:rFonts w:ascii="Arial" w:hAnsi="Arial" w:cs="Arial"/>
          <w:sz w:val="24"/>
          <w:lang w:val="en-US"/>
        </w:rPr>
        <w:t>ON</w:t>
      </w:r>
      <w:r w:rsidR="009D7A3F" w:rsidRPr="00204CF2">
        <w:rPr>
          <w:rFonts w:ascii="Arial" w:hAnsi="Arial" w:cs="Arial"/>
          <w:sz w:val="24"/>
        </w:rPr>
        <w:t>”</w:t>
      </w:r>
      <w:r w:rsidR="009D7A3F">
        <w:rPr>
          <w:rFonts w:ascii="Arial" w:hAnsi="Arial" w:cs="Arial"/>
          <w:sz w:val="24"/>
        </w:rPr>
        <w:t>.</w:t>
      </w:r>
    </w:p>
    <w:p w:rsidR="009D7A3F" w:rsidRDefault="00A351D6" w:rsidP="009D7A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(6</w:t>
      </w:r>
      <w:r w:rsidR="009D7A3F">
        <w:rPr>
          <w:rFonts w:ascii="Arial" w:hAnsi="Arial" w:cs="Arial"/>
          <w:sz w:val="24"/>
        </w:rPr>
        <w:t xml:space="preserve">) </w:t>
      </w:r>
      <w:r w:rsidR="009D7A3F" w:rsidRPr="004B798E">
        <w:rPr>
          <w:rFonts w:ascii="Arial" w:hAnsi="Arial" w:cs="Arial"/>
          <w:sz w:val="24"/>
          <w:szCs w:val="24"/>
        </w:rPr>
        <w:t>Если двигатель не за</w:t>
      </w:r>
      <w:r w:rsidR="009D7A3F">
        <w:rPr>
          <w:rFonts w:ascii="Arial" w:hAnsi="Arial" w:cs="Arial"/>
          <w:sz w:val="24"/>
          <w:szCs w:val="24"/>
        </w:rPr>
        <w:t>пустился</w:t>
      </w:r>
      <w:r w:rsidR="009D7A3F" w:rsidRPr="004B798E">
        <w:rPr>
          <w:rFonts w:ascii="Arial" w:hAnsi="Arial" w:cs="Arial"/>
          <w:sz w:val="24"/>
          <w:szCs w:val="24"/>
        </w:rPr>
        <w:t xml:space="preserve"> </w:t>
      </w:r>
      <w:r w:rsidR="009D7A3F">
        <w:rPr>
          <w:rFonts w:ascii="Arial" w:hAnsi="Arial" w:cs="Arial"/>
          <w:sz w:val="24"/>
          <w:szCs w:val="24"/>
        </w:rPr>
        <w:t>в течение 10 секунд, выждите паузу</w:t>
      </w:r>
      <w:r w:rsidR="009D7A3F" w:rsidRPr="004B798E">
        <w:rPr>
          <w:rFonts w:ascii="Arial" w:hAnsi="Arial" w:cs="Arial"/>
          <w:sz w:val="24"/>
          <w:szCs w:val="24"/>
        </w:rPr>
        <w:t xml:space="preserve"> 15 секунд, затем </w:t>
      </w:r>
      <w:r w:rsidR="009D7A3F">
        <w:rPr>
          <w:rFonts w:ascii="Arial" w:hAnsi="Arial" w:cs="Arial"/>
          <w:sz w:val="24"/>
          <w:szCs w:val="24"/>
        </w:rPr>
        <w:t>повторите попытку</w:t>
      </w:r>
      <w:r w:rsidR="009D7A3F" w:rsidRPr="004B798E">
        <w:rPr>
          <w:rFonts w:ascii="Arial" w:hAnsi="Arial" w:cs="Arial"/>
          <w:sz w:val="24"/>
          <w:szCs w:val="24"/>
        </w:rPr>
        <w:t>.</w:t>
      </w:r>
    </w:p>
    <w:p w:rsidR="003E1A9A" w:rsidRDefault="003E1A9A" w:rsidP="000F41A2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68BFA93D" wp14:editId="1BCC69AC">
            <wp:extent cx="228600" cy="228600"/>
            <wp:effectExtent l="0" t="0" r="0" b="0"/>
            <wp:docPr id="34" name="Рисунок 34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9D7A3F" w:rsidRDefault="009D7A3F" w:rsidP="009D7A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2703">
        <w:rPr>
          <w:rFonts w:ascii="Arial" w:hAnsi="Arial" w:cs="Arial"/>
          <w:sz w:val="24"/>
          <w:szCs w:val="24"/>
        </w:rPr>
        <w:t xml:space="preserve">Не запускайте </w:t>
      </w:r>
      <w:r w:rsidR="00803C29">
        <w:rPr>
          <w:rFonts w:ascii="Arial" w:hAnsi="Arial" w:cs="Arial"/>
          <w:sz w:val="24"/>
          <w:szCs w:val="24"/>
        </w:rPr>
        <w:t xml:space="preserve">двигатель </w:t>
      </w:r>
      <w:r w:rsidRPr="00632703">
        <w:rPr>
          <w:rFonts w:ascii="Arial" w:hAnsi="Arial" w:cs="Arial"/>
          <w:sz w:val="24"/>
          <w:szCs w:val="24"/>
        </w:rPr>
        <w:t>электростартером в течение продолжительного времен</w:t>
      </w:r>
      <w:r w:rsidR="003E1A9A">
        <w:rPr>
          <w:rFonts w:ascii="Arial" w:hAnsi="Arial" w:cs="Arial"/>
          <w:sz w:val="24"/>
          <w:szCs w:val="24"/>
        </w:rPr>
        <w:t>и, иначе напряжение аккумуляторной батареи</w:t>
      </w:r>
      <w:r w:rsidRPr="006327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упадет и</w:t>
      </w:r>
      <w:r w:rsidRPr="00632703">
        <w:rPr>
          <w:rFonts w:ascii="Arial" w:hAnsi="Arial" w:cs="Arial"/>
          <w:sz w:val="24"/>
          <w:szCs w:val="24"/>
        </w:rPr>
        <w:t xml:space="preserve"> его не будет достаточно для последующего пуска.</w:t>
      </w:r>
      <w:r>
        <w:rPr>
          <w:rFonts w:ascii="Arial" w:hAnsi="Arial" w:cs="Arial"/>
          <w:sz w:val="24"/>
          <w:szCs w:val="24"/>
        </w:rPr>
        <w:t xml:space="preserve"> Также долгая непрерывная работа стартера может привести к его повреждению.</w:t>
      </w:r>
    </w:p>
    <w:p w:rsidR="00E523E4" w:rsidRDefault="00666F8E" w:rsidP="0097155B">
      <w:pPr>
        <w:pStyle w:val="1"/>
        <w:spacing w:after="240"/>
        <w:ind w:firstLine="709"/>
      </w:pPr>
      <w:bookmarkStart w:id="11" w:name="_Toc119488276"/>
      <w:r>
        <w:t>5 Работа</w:t>
      </w:r>
      <w:r w:rsidR="00477336">
        <w:t xml:space="preserve"> электроагрегата</w:t>
      </w:r>
      <w:bookmarkEnd w:id="11"/>
    </w:p>
    <w:p w:rsidR="00477336" w:rsidRDefault="0097155B" w:rsidP="00803C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6988" cy="20977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882" cy="21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5B" w:rsidRDefault="0097155B" w:rsidP="009715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635420">
        <w:rPr>
          <w:rFonts w:ascii="Arial" w:hAnsi="Arial" w:cs="Arial"/>
          <w:sz w:val="24"/>
          <w:szCs w:val="24"/>
        </w:rPr>
        <w:t xml:space="preserve">исунок </w:t>
      </w:r>
      <w:r w:rsidR="00A4198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Панель управления</w:t>
      </w:r>
    </w:p>
    <w:p w:rsidR="00477336" w:rsidRDefault="00635420" w:rsidP="004C1A79">
      <w:pPr>
        <w:pStyle w:val="2"/>
        <w:spacing w:after="240"/>
        <w:ind w:firstLine="709"/>
      </w:pPr>
      <w:bookmarkStart w:id="12" w:name="_Toc119488277"/>
      <w:r>
        <w:t>5.1 Подключение нагрузки к цепи переменного тока</w:t>
      </w:r>
      <w:bookmarkEnd w:id="12"/>
    </w:p>
    <w:p w:rsidR="00635420" w:rsidRDefault="00635420" w:rsidP="004C1A7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E83993">
        <w:rPr>
          <w:rFonts w:ascii="Arial" w:hAnsi="Arial" w:cs="Arial"/>
          <w:sz w:val="24"/>
          <w:szCs w:val="24"/>
        </w:rPr>
        <w:t>Используйте п</w:t>
      </w:r>
      <w:r w:rsidR="004C1A79">
        <w:rPr>
          <w:rFonts w:ascii="Arial" w:hAnsi="Arial" w:cs="Arial"/>
          <w:sz w:val="24"/>
          <w:szCs w:val="24"/>
        </w:rPr>
        <w:t>одключ</w:t>
      </w:r>
      <w:r w:rsidR="00E83993">
        <w:rPr>
          <w:rFonts w:ascii="Arial" w:hAnsi="Arial" w:cs="Arial"/>
          <w:sz w:val="24"/>
          <w:szCs w:val="24"/>
        </w:rPr>
        <w:t>ение</w:t>
      </w:r>
      <w:r w:rsidR="004C1A79">
        <w:rPr>
          <w:rFonts w:ascii="Arial" w:hAnsi="Arial" w:cs="Arial"/>
          <w:sz w:val="24"/>
          <w:szCs w:val="24"/>
        </w:rPr>
        <w:t xml:space="preserve"> к клеммной колодке или розетке.</w:t>
      </w:r>
    </w:p>
    <w:p w:rsidR="004C1A79" w:rsidRPr="004C1A79" w:rsidRDefault="004C1A79" w:rsidP="004C1A79">
      <w:pPr>
        <w:ind w:firstLine="709"/>
        <w:jc w:val="both"/>
        <w:rPr>
          <w:rFonts w:ascii="Arial" w:hAnsi="Arial" w:cs="Arial"/>
          <w:sz w:val="24"/>
        </w:rPr>
      </w:pPr>
      <w:r w:rsidRPr="004C1A79">
        <w:rPr>
          <w:rFonts w:ascii="Arial" w:hAnsi="Arial" w:cs="Arial"/>
          <w:sz w:val="24"/>
          <w:szCs w:val="24"/>
        </w:rPr>
        <w:t xml:space="preserve">(2) </w:t>
      </w:r>
      <w:r w:rsidRPr="004C1A79">
        <w:rPr>
          <w:rFonts w:ascii="Arial" w:hAnsi="Arial" w:cs="Arial"/>
          <w:sz w:val="24"/>
        </w:rPr>
        <w:t>Переведите автоматический выключатель в положение “Вкл”.</w:t>
      </w:r>
    </w:p>
    <w:p w:rsidR="004C1A79" w:rsidRDefault="004C1A79" w:rsidP="004C1A7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3865C572" wp14:editId="33548892">
            <wp:extent cx="1257300" cy="11664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52" cy="118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79" w:rsidRPr="00A351D6" w:rsidRDefault="00A41982" w:rsidP="004C1A79">
      <w:pPr>
        <w:spacing w:before="24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Рисунок 8</w:t>
      </w:r>
      <w:r w:rsidR="004C1A79">
        <w:rPr>
          <w:rFonts w:ascii="Arial" w:hAnsi="Arial" w:cs="Arial"/>
          <w:sz w:val="24"/>
        </w:rPr>
        <w:t xml:space="preserve"> – Автоматический выключатель</w:t>
      </w:r>
    </w:p>
    <w:p w:rsidR="004C1A79" w:rsidRDefault="004C1A79" w:rsidP="000F41A2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3B35C5E8" wp14:editId="18F623F5">
            <wp:extent cx="228600" cy="228600"/>
            <wp:effectExtent l="0" t="0" r="0" b="0"/>
            <wp:docPr id="7" name="Рисунок 7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4C1A79" w:rsidRPr="000F41A2" w:rsidRDefault="00EE0E08" w:rsidP="000C4D5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электроагрегатах с аварийной защитой по низкому уровню масла сработает аварийная сигнализация при низком давлении или низком уровне, одновременно </w:t>
      </w:r>
      <w:r w:rsidR="0093232D">
        <w:rPr>
          <w:rFonts w:ascii="Arial" w:hAnsi="Arial" w:cs="Arial"/>
          <w:sz w:val="24"/>
          <w:szCs w:val="24"/>
        </w:rPr>
        <w:t xml:space="preserve">остановится </w:t>
      </w:r>
      <w:r>
        <w:rPr>
          <w:rFonts w:ascii="Arial" w:hAnsi="Arial" w:cs="Arial"/>
          <w:sz w:val="24"/>
          <w:szCs w:val="24"/>
        </w:rPr>
        <w:t xml:space="preserve">двигатель. </w:t>
      </w:r>
      <w:r w:rsidR="000F41A2">
        <w:rPr>
          <w:rFonts w:ascii="Arial" w:hAnsi="Arial" w:cs="Arial"/>
          <w:sz w:val="24"/>
          <w:szCs w:val="24"/>
        </w:rPr>
        <w:t>При повторном запуске двигатель сразу остановится, если моторное масло</w:t>
      </w:r>
      <w:r w:rsidR="00E83993">
        <w:rPr>
          <w:rFonts w:ascii="Arial" w:hAnsi="Arial" w:cs="Arial"/>
          <w:sz w:val="24"/>
          <w:szCs w:val="24"/>
        </w:rPr>
        <w:t xml:space="preserve"> не будет залито</w:t>
      </w:r>
      <w:r w:rsidR="000F41A2">
        <w:rPr>
          <w:rFonts w:ascii="Arial" w:hAnsi="Arial" w:cs="Arial"/>
          <w:sz w:val="24"/>
          <w:szCs w:val="24"/>
        </w:rPr>
        <w:t xml:space="preserve"> до требуемого уровня.</w:t>
      </w:r>
    </w:p>
    <w:p w:rsidR="000F41A2" w:rsidRDefault="000C4D55" w:rsidP="000C4D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Не ослабляйте и не </w:t>
      </w:r>
      <w:r w:rsidRPr="006D7BE3">
        <w:rPr>
          <w:rFonts w:ascii="Arial" w:hAnsi="Arial" w:cs="Arial"/>
          <w:sz w:val="24"/>
          <w:szCs w:val="24"/>
        </w:rPr>
        <w:t>перенастраивайте винт ограничения частоты вращения коленчатого вала или винт ограничения впрыска топлива</w:t>
      </w:r>
      <w:r>
        <w:rPr>
          <w:rFonts w:ascii="Arial" w:hAnsi="Arial" w:cs="Arial"/>
          <w:sz w:val="24"/>
          <w:szCs w:val="24"/>
        </w:rPr>
        <w:t>, это повлияет на производительность двигателя.</w:t>
      </w:r>
    </w:p>
    <w:p w:rsidR="000C4D55" w:rsidRDefault="000F41A2" w:rsidP="00917D46">
      <w:pPr>
        <w:pStyle w:val="2"/>
        <w:ind w:firstLine="708"/>
      </w:pPr>
      <w:bookmarkStart w:id="13" w:name="_Toc119488278"/>
      <w:r>
        <w:t xml:space="preserve">5.2 Работа </w:t>
      </w:r>
      <w:r w:rsidR="009F0E57">
        <w:t>цепи переменного тока</w:t>
      </w:r>
      <w:bookmarkEnd w:id="13"/>
      <w:r w:rsidR="000C4D55">
        <w:t xml:space="preserve"> </w:t>
      </w:r>
    </w:p>
    <w:p w:rsidR="009F0E57" w:rsidRDefault="009F0E57" w:rsidP="009F0E57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5F041A4F" wp14:editId="3B722576">
            <wp:extent cx="228600" cy="228600"/>
            <wp:effectExtent l="0" t="0" r="0" b="0"/>
            <wp:docPr id="8" name="Рисунок 8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A52CBC" w:rsidRDefault="00C96CB4" w:rsidP="00C11D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запускайте одновременно два</w:t>
      </w:r>
      <w:r w:rsidR="009F0E57">
        <w:rPr>
          <w:rFonts w:ascii="Arial" w:hAnsi="Arial" w:cs="Arial"/>
          <w:sz w:val="24"/>
          <w:szCs w:val="24"/>
        </w:rPr>
        <w:t xml:space="preserve"> и более электродвигателей.</w:t>
      </w:r>
    </w:p>
    <w:p w:rsidR="009F0E57" w:rsidRDefault="009F0E57" w:rsidP="00C11D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используйте осветительные приборы одновременно с другими потребителями.</w:t>
      </w:r>
    </w:p>
    <w:p w:rsidR="009F0E57" w:rsidRDefault="009F0E57" w:rsidP="009F0E5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Подключайте сначала индуктивную нагрузку, затем резистивную.</w:t>
      </w:r>
    </w:p>
    <w:p w:rsidR="00166404" w:rsidRDefault="00C11D28" w:rsidP="00C96C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Убедитесь, что электроагрегат работает на номинальной частоте вращения, иначе </w:t>
      </w:r>
      <w:r w:rsidR="00166404">
        <w:rPr>
          <w:rFonts w:ascii="Arial" w:hAnsi="Arial" w:cs="Arial"/>
          <w:sz w:val="24"/>
          <w:szCs w:val="24"/>
        </w:rPr>
        <w:t xml:space="preserve">при продолжительной работе </w:t>
      </w:r>
      <w:r>
        <w:rPr>
          <w:rFonts w:ascii="Arial" w:hAnsi="Arial" w:cs="Arial"/>
          <w:sz w:val="24"/>
          <w:szCs w:val="24"/>
          <w:lang w:val="en-US"/>
        </w:rPr>
        <w:t>AVR</w:t>
      </w:r>
      <w:r w:rsidR="00166404">
        <w:rPr>
          <w:rFonts w:ascii="Arial" w:hAnsi="Arial" w:cs="Arial"/>
          <w:sz w:val="24"/>
          <w:szCs w:val="24"/>
        </w:rPr>
        <w:t xml:space="preserve"> может сгореть.</w:t>
      </w:r>
    </w:p>
    <w:p w:rsidR="007D4870" w:rsidRDefault="00166404" w:rsidP="00C96C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</w:t>
      </w:r>
      <w:r w:rsidR="00431730">
        <w:rPr>
          <w:rFonts w:ascii="Arial" w:hAnsi="Arial" w:cs="Arial"/>
          <w:sz w:val="24"/>
          <w:szCs w:val="24"/>
        </w:rPr>
        <w:t>включения автоматического выключателя обратите внимание на показание вольтметра на панели управления (230 В ±</w:t>
      </w:r>
      <w:r w:rsidR="00C11D28" w:rsidRPr="00C11D28">
        <w:rPr>
          <w:rFonts w:ascii="Arial" w:hAnsi="Arial" w:cs="Arial"/>
          <w:sz w:val="24"/>
          <w:szCs w:val="24"/>
        </w:rPr>
        <w:t xml:space="preserve"> </w:t>
      </w:r>
      <w:r w:rsidR="00431730">
        <w:rPr>
          <w:rFonts w:ascii="Arial" w:hAnsi="Arial" w:cs="Arial"/>
          <w:sz w:val="24"/>
          <w:szCs w:val="24"/>
        </w:rPr>
        <w:t>5 % для однофазного электроагрегата и 400 В ±</w:t>
      </w:r>
      <w:r w:rsidR="00431730" w:rsidRPr="00C11D28">
        <w:rPr>
          <w:rFonts w:ascii="Arial" w:hAnsi="Arial" w:cs="Arial"/>
          <w:sz w:val="24"/>
          <w:szCs w:val="24"/>
        </w:rPr>
        <w:t xml:space="preserve"> </w:t>
      </w:r>
      <w:r w:rsidR="00431730">
        <w:rPr>
          <w:rFonts w:ascii="Arial" w:hAnsi="Arial" w:cs="Arial"/>
          <w:sz w:val="24"/>
          <w:szCs w:val="24"/>
        </w:rPr>
        <w:t>5 % для трехфазного). Если напряжение в норме, можно подключать нагрузку.</w:t>
      </w:r>
    </w:p>
    <w:p w:rsidR="00431730" w:rsidRDefault="00431730" w:rsidP="00C96C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возникновении </w:t>
      </w:r>
      <w:r w:rsidR="002205A8">
        <w:rPr>
          <w:rFonts w:ascii="Arial" w:hAnsi="Arial" w:cs="Arial"/>
          <w:sz w:val="24"/>
          <w:szCs w:val="24"/>
        </w:rPr>
        <w:t xml:space="preserve">на электроагрегате </w:t>
      </w:r>
      <w:r w:rsidR="00B74F3C">
        <w:rPr>
          <w:rFonts w:ascii="Arial" w:hAnsi="Arial" w:cs="Arial"/>
          <w:sz w:val="24"/>
          <w:szCs w:val="24"/>
        </w:rPr>
        <w:t>двойного</w:t>
      </w:r>
      <w:r w:rsidR="002205A8">
        <w:rPr>
          <w:rFonts w:ascii="Arial" w:hAnsi="Arial" w:cs="Arial"/>
          <w:sz w:val="24"/>
          <w:szCs w:val="24"/>
        </w:rPr>
        <w:t xml:space="preserve"> напряжения автоматический выключатель должен быть переведен в положение </w:t>
      </w:r>
      <w:r w:rsidR="002205A8" w:rsidRPr="002205A8">
        <w:rPr>
          <w:rFonts w:ascii="Arial" w:hAnsi="Arial" w:cs="Arial"/>
          <w:sz w:val="24"/>
          <w:szCs w:val="24"/>
        </w:rPr>
        <w:t>“</w:t>
      </w:r>
      <w:r w:rsidR="00C96CB4">
        <w:rPr>
          <w:rFonts w:ascii="Arial" w:hAnsi="Arial" w:cs="Arial"/>
          <w:sz w:val="24"/>
          <w:szCs w:val="24"/>
        </w:rPr>
        <w:t>Выкл</w:t>
      </w:r>
      <w:r w:rsidR="002205A8" w:rsidRPr="002205A8">
        <w:rPr>
          <w:rFonts w:ascii="Arial" w:hAnsi="Arial" w:cs="Arial"/>
          <w:sz w:val="24"/>
          <w:szCs w:val="24"/>
        </w:rPr>
        <w:t>”</w:t>
      </w:r>
      <w:r w:rsidR="002205A8">
        <w:rPr>
          <w:rFonts w:ascii="Arial" w:hAnsi="Arial" w:cs="Arial"/>
          <w:sz w:val="24"/>
          <w:szCs w:val="24"/>
        </w:rPr>
        <w:t>. В противном случае подключенные потребители и сам электроагрегат могут быть повреждены.</w:t>
      </w:r>
    </w:p>
    <w:p w:rsidR="002205A8" w:rsidRDefault="002205A8" w:rsidP="00C96C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Подключайте нагрузку к электроагрегату последовательно. При подключении электродвигателей начинайте с более мощного</w:t>
      </w:r>
      <w:r w:rsidR="00B973FD">
        <w:rPr>
          <w:rFonts w:ascii="Arial" w:hAnsi="Arial" w:cs="Arial"/>
          <w:sz w:val="24"/>
          <w:szCs w:val="24"/>
        </w:rPr>
        <w:t>. Если электроагрегат внезапно остановится, необходимо отключить нагрузку, выключить автоматический выключатель и осуществить проверку.</w:t>
      </w:r>
    </w:p>
    <w:p w:rsidR="00B973FD" w:rsidRDefault="00B973FD" w:rsidP="00C96C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Соблюдайте следующие требования для трехфазного электроагрегата:</w:t>
      </w:r>
    </w:p>
    <w:p w:rsidR="00B75141" w:rsidRDefault="00B973FD" w:rsidP="00C96C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5141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авномерно</w:t>
      </w:r>
      <w:r w:rsidR="00B75141">
        <w:rPr>
          <w:rFonts w:ascii="Arial" w:hAnsi="Arial" w:cs="Arial"/>
          <w:sz w:val="24"/>
          <w:szCs w:val="24"/>
        </w:rPr>
        <w:t xml:space="preserve"> распределяйте нагрузку между фазами. Допустимый перекос фаз 20 %;</w:t>
      </w:r>
    </w:p>
    <w:p w:rsidR="00B75141" w:rsidRDefault="00B75141" w:rsidP="00C96CB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05D6">
        <w:rPr>
          <w:rFonts w:ascii="Arial" w:hAnsi="Arial" w:cs="Arial"/>
          <w:sz w:val="24"/>
          <w:szCs w:val="24"/>
        </w:rPr>
        <w:t>суммарная н</w:t>
      </w:r>
      <w:r>
        <w:rPr>
          <w:rFonts w:ascii="Arial" w:hAnsi="Arial" w:cs="Arial"/>
          <w:sz w:val="24"/>
          <w:szCs w:val="24"/>
        </w:rPr>
        <w:t xml:space="preserve">агрузка должна быть меньше номинальной мощности. Чередование фаз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B751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B751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B751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B7514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или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B751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B751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W</w:t>
      </w:r>
      <w:r w:rsidRPr="00B751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) должно быть слева направо или по часовой стрелке;</w:t>
      </w:r>
    </w:p>
    <w:p w:rsidR="00B973FD" w:rsidRPr="002205A8" w:rsidRDefault="00B75141" w:rsidP="00C11D2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C8">
        <w:rPr>
          <w:rFonts w:ascii="Arial" w:hAnsi="Arial" w:cs="Arial"/>
          <w:sz w:val="24"/>
          <w:szCs w:val="24"/>
        </w:rPr>
        <w:t>при запуске трехфазных асинхронных двигателей подключайте сначала двигатели с большей мощностью, затем с меньшей.</w:t>
      </w:r>
      <w:r w:rsidR="00B973FD">
        <w:rPr>
          <w:rFonts w:ascii="Arial" w:hAnsi="Arial" w:cs="Arial"/>
          <w:sz w:val="24"/>
          <w:szCs w:val="24"/>
        </w:rPr>
        <w:t xml:space="preserve">  </w:t>
      </w:r>
    </w:p>
    <w:p w:rsidR="00E737C8" w:rsidRDefault="00E737C8" w:rsidP="003B6D75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374E23C8" wp14:editId="4BBF8B85">
            <wp:extent cx="228600" cy="228600"/>
            <wp:effectExtent l="0" t="0" r="0" b="0"/>
            <wp:docPr id="9" name="Рисунок 9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="003B6D75">
        <w:rPr>
          <w:rFonts w:ascii="Arial" w:hAnsi="Arial" w:cs="Arial"/>
          <w:b/>
          <w:sz w:val="24"/>
        </w:rPr>
        <w:t>ПРИМЕЧАНИЕ</w:t>
      </w:r>
    </w:p>
    <w:p w:rsidR="007D4870" w:rsidRDefault="00917D46" w:rsidP="00E737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при перегрузке</w:t>
      </w:r>
      <w:r w:rsidR="00E737C8">
        <w:rPr>
          <w:rFonts w:ascii="Arial" w:hAnsi="Arial" w:cs="Arial"/>
          <w:sz w:val="24"/>
          <w:szCs w:val="24"/>
        </w:rPr>
        <w:t xml:space="preserve"> цепи срабатывает предохранитель, снизьте нагрузку и выждите несколько минут</w:t>
      </w:r>
      <w:r w:rsidR="000F125C">
        <w:rPr>
          <w:rFonts w:ascii="Arial" w:hAnsi="Arial" w:cs="Arial"/>
          <w:sz w:val="24"/>
          <w:szCs w:val="24"/>
        </w:rPr>
        <w:t xml:space="preserve"> до возобновления работы.</w:t>
      </w:r>
    </w:p>
    <w:p w:rsidR="000F125C" w:rsidRDefault="000F125C" w:rsidP="00917D46">
      <w:pPr>
        <w:pStyle w:val="2"/>
        <w:ind w:firstLine="708"/>
      </w:pPr>
      <w:bookmarkStart w:id="14" w:name="_Toc119488279"/>
      <w:r>
        <w:t>5.3 Работа цепи постоянного тока</w:t>
      </w:r>
      <w:bookmarkEnd w:id="14"/>
    </w:p>
    <w:p w:rsidR="000F125C" w:rsidRDefault="000F125C" w:rsidP="00917D46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Клеммы постоянного тока предназначены только для зарядки аккумуляторной батареи 12 В.</w:t>
      </w:r>
    </w:p>
    <w:p w:rsidR="000F125C" w:rsidRDefault="000F125C" w:rsidP="00917D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время зарядки установите автоматический выключатель в положение </w:t>
      </w:r>
      <w:r w:rsidRPr="000F125C">
        <w:rPr>
          <w:rFonts w:ascii="Arial" w:hAnsi="Arial" w:cs="Arial"/>
          <w:sz w:val="24"/>
          <w:szCs w:val="24"/>
        </w:rPr>
        <w:t>“</w:t>
      </w:r>
      <w:r w:rsidR="00917D46">
        <w:rPr>
          <w:rFonts w:ascii="Arial" w:hAnsi="Arial" w:cs="Arial"/>
          <w:sz w:val="24"/>
          <w:szCs w:val="24"/>
        </w:rPr>
        <w:t>Выкл</w:t>
      </w:r>
      <w:r w:rsidRPr="000F125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B6D75" w:rsidRDefault="00200BAE" w:rsidP="00E737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BAE">
        <w:rPr>
          <w:rFonts w:ascii="Arial" w:hAnsi="Arial" w:cs="Arial"/>
          <w:sz w:val="24"/>
          <w:szCs w:val="24"/>
        </w:rPr>
        <w:lastRenderedPageBreak/>
        <w:t xml:space="preserve">При </w:t>
      </w:r>
      <w:r w:rsidR="003B6D75" w:rsidRPr="00200BAE">
        <w:rPr>
          <w:rFonts w:ascii="Arial" w:hAnsi="Arial" w:cs="Arial"/>
          <w:sz w:val="24"/>
          <w:szCs w:val="24"/>
        </w:rPr>
        <w:t>зарядк</w:t>
      </w:r>
      <w:r w:rsidR="001905D6">
        <w:rPr>
          <w:rFonts w:ascii="Arial" w:hAnsi="Arial" w:cs="Arial"/>
          <w:sz w:val="24"/>
          <w:szCs w:val="24"/>
        </w:rPr>
        <w:t>е</w:t>
      </w:r>
      <w:r w:rsidR="003B6D75" w:rsidRPr="00200BAE">
        <w:rPr>
          <w:rFonts w:ascii="Arial" w:hAnsi="Arial" w:cs="Arial"/>
          <w:sz w:val="24"/>
          <w:szCs w:val="24"/>
        </w:rPr>
        <w:t xml:space="preserve"> аккумуляторной батареи</w:t>
      </w:r>
      <w:r w:rsidRPr="00200BAE">
        <w:rPr>
          <w:rFonts w:ascii="Arial" w:hAnsi="Arial" w:cs="Arial"/>
          <w:sz w:val="24"/>
          <w:szCs w:val="24"/>
        </w:rPr>
        <w:t xml:space="preserve"> с подключенными выводами</w:t>
      </w:r>
      <w:r w:rsidR="003B6D75" w:rsidRPr="00200BAE">
        <w:rPr>
          <w:rFonts w:ascii="Arial" w:hAnsi="Arial" w:cs="Arial"/>
          <w:sz w:val="24"/>
          <w:szCs w:val="24"/>
        </w:rPr>
        <w:t xml:space="preserve"> обязательно отсоединяйте </w:t>
      </w:r>
      <w:r w:rsidRPr="00200BAE">
        <w:rPr>
          <w:rFonts w:ascii="Arial" w:hAnsi="Arial" w:cs="Arial"/>
          <w:sz w:val="24"/>
          <w:szCs w:val="24"/>
        </w:rPr>
        <w:t xml:space="preserve">от нее </w:t>
      </w:r>
      <w:r w:rsidR="003B6D75" w:rsidRPr="00200BAE">
        <w:rPr>
          <w:rFonts w:ascii="Arial" w:hAnsi="Arial" w:cs="Arial"/>
          <w:sz w:val="24"/>
          <w:szCs w:val="24"/>
        </w:rPr>
        <w:t>минусовую клемму.</w:t>
      </w:r>
    </w:p>
    <w:p w:rsidR="003B6D75" w:rsidRDefault="003B6D75" w:rsidP="003B6D75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6FFF1A8B" wp14:editId="28AA2BE0">
            <wp:extent cx="228600" cy="228600"/>
            <wp:effectExtent l="0" t="0" r="0" b="0"/>
            <wp:docPr id="10" name="Рисунок 10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D30C09" w:rsidRDefault="00D30C09" w:rsidP="000F47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Соединяйте клеммы аккумулятора поочередно с клеммами постоянного тока электроагрегата соблюдая полярность. Не путайте клеммы между собой, это может привести к выходу из строя электрической цепи.</w:t>
      </w:r>
    </w:p>
    <w:p w:rsidR="00D31BAD" w:rsidRDefault="00D30C09" w:rsidP="000F47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 соединяйте плюсовую клемму аккумулятор</w:t>
      </w:r>
      <w:r w:rsidR="00D31BAD">
        <w:rPr>
          <w:rFonts w:ascii="Arial" w:hAnsi="Arial" w:cs="Arial"/>
          <w:sz w:val="24"/>
          <w:szCs w:val="24"/>
        </w:rPr>
        <w:t>ной батареи</w:t>
      </w:r>
      <w:r>
        <w:rPr>
          <w:rFonts w:ascii="Arial" w:hAnsi="Arial" w:cs="Arial"/>
          <w:sz w:val="24"/>
          <w:szCs w:val="24"/>
        </w:rPr>
        <w:t xml:space="preserve"> с минусовой, это приведет к</w:t>
      </w:r>
      <w:r w:rsidR="00D31BAD">
        <w:rPr>
          <w:rFonts w:ascii="Arial" w:hAnsi="Arial" w:cs="Arial"/>
          <w:sz w:val="24"/>
          <w:szCs w:val="24"/>
        </w:rPr>
        <w:t xml:space="preserve"> ее повреждению.</w:t>
      </w:r>
    </w:p>
    <w:p w:rsidR="00D31BAD" w:rsidRDefault="00D31BAD" w:rsidP="000F47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соединяйте клеммы постоянного тока электроагрегата между собой, это приведет к его повреждению.</w:t>
      </w:r>
    </w:p>
    <w:p w:rsidR="000F47AE" w:rsidRDefault="00D31BAD" w:rsidP="000F47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зарядке аккумуляторной батареи большой емкости протекает высокий ток, что может привести к перегоранию предохранителя.</w:t>
      </w:r>
    </w:p>
    <w:p w:rsidR="000F47AE" w:rsidRDefault="006D35DF" w:rsidP="000F47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D35DF">
        <w:rPr>
          <w:rFonts w:ascii="Arial" w:hAnsi="Arial" w:cs="Arial"/>
          <w:sz w:val="24"/>
          <w:szCs w:val="24"/>
        </w:rPr>
        <w:t xml:space="preserve">Подключайте зарядные провода </w:t>
      </w:r>
      <w:r w:rsidR="000F47AE" w:rsidRPr="006D35DF">
        <w:rPr>
          <w:rFonts w:ascii="Arial" w:hAnsi="Arial" w:cs="Arial"/>
          <w:sz w:val="24"/>
          <w:szCs w:val="24"/>
        </w:rPr>
        <w:t>к аккумуляторной батарее</w:t>
      </w:r>
      <w:r>
        <w:rPr>
          <w:rFonts w:ascii="Arial" w:hAnsi="Arial" w:cs="Arial"/>
          <w:sz w:val="24"/>
          <w:szCs w:val="24"/>
        </w:rPr>
        <w:t xml:space="preserve"> строго после запуска двигателя электроагрегата.</w:t>
      </w:r>
    </w:p>
    <w:p w:rsidR="003B6D75" w:rsidRDefault="000F47AE" w:rsidP="00E737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используйте одновременно выходы переменного и постоянного тока.</w:t>
      </w:r>
      <w:r w:rsidR="00D30C09">
        <w:rPr>
          <w:rFonts w:ascii="Arial" w:hAnsi="Arial" w:cs="Arial"/>
          <w:sz w:val="24"/>
          <w:szCs w:val="24"/>
        </w:rPr>
        <w:t xml:space="preserve"> </w:t>
      </w:r>
    </w:p>
    <w:p w:rsidR="000F47AE" w:rsidRDefault="000F47AE" w:rsidP="000F47AE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1AC85802" wp14:editId="12E506E5">
            <wp:extent cx="228600" cy="228600"/>
            <wp:effectExtent l="0" t="0" r="0" b="0"/>
            <wp:docPr id="11" name="Рисунок 11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A63A03" w:rsidRDefault="000F47AE" w:rsidP="007251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Аккумуляторная батарея выделяет взрывоопасный газ. Не допу</w:t>
      </w:r>
      <w:r w:rsidR="00917D46">
        <w:rPr>
          <w:rFonts w:ascii="Arial" w:hAnsi="Arial" w:cs="Arial"/>
          <w:sz w:val="24"/>
          <w:szCs w:val="24"/>
        </w:rPr>
        <w:t xml:space="preserve">скайте </w:t>
      </w:r>
      <w:r w:rsidR="00A63A03">
        <w:rPr>
          <w:rFonts w:ascii="Arial" w:hAnsi="Arial" w:cs="Arial"/>
          <w:sz w:val="24"/>
          <w:szCs w:val="24"/>
        </w:rPr>
        <w:t>образования искр и открытого пламени</w:t>
      </w:r>
      <w:r w:rsidR="00917D46">
        <w:rPr>
          <w:rFonts w:ascii="Arial" w:hAnsi="Arial" w:cs="Arial"/>
          <w:sz w:val="24"/>
          <w:szCs w:val="24"/>
        </w:rPr>
        <w:t xml:space="preserve"> рядом с аккумулятором</w:t>
      </w:r>
      <w:r w:rsidR="00A63A03">
        <w:rPr>
          <w:rFonts w:ascii="Arial" w:hAnsi="Arial" w:cs="Arial"/>
          <w:sz w:val="24"/>
          <w:szCs w:val="24"/>
        </w:rPr>
        <w:t>. Во избежание образов</w:t>
      </w:r>
      <w:r w:rsidR="00917D46">
        <w:rPr>
          <w:rFonts w:ascii="Arial" w:hAnsi="Arial" w:cs="Arial"/>
          <w:sz w:val="24"/>
          <w:szCs w:val="24"/>
        </w:rPr>
        <w:t xml:space="preserve">ания искр </w:t>
      </w:r>
      <w:r w:rsidR="00A63A03">
        <w:rPr>
          <w:rFonts w:ascii="Arial" w:hAnsi="Arial" w:cs="Arial"/>
          <w:sz w:val="24"/>
          <w:szCs w:val="24"/>
        </w:rPr>
        <w:t xml:space="preserve">подсоединяйте зарядные провода сначала к аккумуляторной батарее, затем к электроагрегату. При отключении отсоединяйте зарядные провода </w:t>
      </w:r>
      <w:r w:rsidR="00917D46">
        <w:rPr>
          <w:rFonts w:ascii="Arial" w:hAnsi="Arial" w:cs="Arial"/>
          <w:sz w:val="24"/>
          <w:szCs w:val="24"/>
        </w:rPr>
        <w:t>в обратной последовательности</w:t>
      </w:r>
      <w:r w:rsidR="00A63A03">
        <w:rPr>
          <w:rFonts w:ascii="Arial" w:hAnsi="Arial" w:cs="Arial"/>
          <w:sz w:val="24"/>
          <w:szCs w:val="24"/>
        </w:rPr>
        <w:t>.</w:t>
      </w:r>
    </w:p>
    <w:p w:rsidR="00A63A03" w:rsidRDefault="00A63A03" w:rsidP="007251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Заряжайте аккумуляторную батарею в хорошо проветриваемом помещении.</w:t>
      </w:r>
    </w:p>
    <w:p w:rsidR="008152D1" w:rsidRDefault="008152D1" w:rsidP="007251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зарядкой аккумулятора снимите защитные колпачки с клемм.</w:t>
      </w:r>
    </w:p>
    <w:p w:rsidR="000F47AE" w:rsidRDefault="008152D1" w:rsidP="00E737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Прекратите зарядку аккумуляторной батареи, если температура электролита превы</w:t>
      </w:r>
      <w:r w:rsidR="00AA3C58">
        <w:rPr>
          <w:rFonts w:ascii="Arial" w:hAnsi="Arial" w:cs="Arial"/>
          <w:sz w:val="24"/>
          <w:szCs w:val="24"/>
        </w:rPr>
        <w:t>си</w:t>
      </w:r>
      <w:r>
        <w:rPr>
          <w:rFonts w:ascii="Arial" w:hAnsi="Arial" w:cs="Arial"/>
          <w:sz w:val="24"/>
          <w:szCs w:val="24"/>
        </w:rPr>
        <w:t>т 45 °С.</w:t>
      </w:r>
      <w:r w:rsidR="000F47AE">
        <w:rPr>
          <w:rFonts w:ascii="Arial" w:hAnsi="Arial" w:cs="Arial"/>
          <w:sz w:val="24"/>
          <w:szCs w:val="24"/>
        </w:rPr>
        <w:t xml:space="preserve"> </w:t>
      </w:r>
    </w:p>
    <w:p w:rsidR="007131E3" w:rsidRDefault="007131E3" w:rsidP="007131E3">
      <w:pPr>
        <w:pStyle w:val="1"/>
        <w:spacing w:after="240"/>
        <w:ind w:firstLine="709"/>
      </w:pPr>
      <w:bookmarkStart w:id="15" w:name="_Toc119488280"/>
      <w:r>
        <w:t>6 Останов электроагрегата</w:t>
      </w:r>
      <w:bookmarkEnd w:id="15"/>
    </w:p>
    <w:p w:rsidR="007131E3" w:rsidRDefault="007131E3" w:rsidP="00AA3C58">
      <w:pPr>
        <w:pStyle w:val="2"/>
        <w:ind w:firstLine="708"/>
      </w:pPr>
      <w:bookmarkStart w:id="16" w:name="_Toc119488281"/>
      <w:r>
        <w:t>6.1 Останов при нормальном режиме работы</w:t>
      </w:r>
      <w:bookmarkEnd w:id="16"/>
    </w:p>
    <w:p w:rsidR="007131E3" w:rsidRDefault="007131E3" w:rsidP="00AA3C58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C56F0C">
        <w:rPr>
          <w:rFonts w:ascii="Arial" w:hAnsi="Arial" w:cs="Arial"/>
          <w:sz w:val="24"/>
          <w:szCs w:val="24"/>
        </w:rPr>
        <w:t>Снимите</w:t>
      </w:r>
      <w:r>
        <w:rPr>
          <w:rFonts w:ascii="Arial" w:hAnsi="Arial" w:cs="Arial"/>
          <w:sz w:val="24"/>
          <w:szCs w:val="24"/>
        </w:rPr>
        <w:t xml:space="preserve"> нагрузку.</w:t>
      </w:r>
    </w:p>
    <w:p w:rsidR="007131E3" w:rsidRDefault="007131E3" w:rsidP="00AA3C58">
      <w:pPr>
        <w:pStyle w:val="a3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</w:rPr>
      </w:pPr>
      <w:r w:rsidRPr="00A351D6">
        <w:rPr>
          <w:rFonts w:ascii="Arial" w:hAnsi="Arial" w:cs="Arial"/>
          <w:sz w:val="24"/>
        </w:rPr>
        <w:t>Переведите автоматический выключатель в положение “Выкл”.</w:t>
      </w:r>
    </w:p>
    <w:p w:rsidR="007131E3" w:rsidRPr="007131E3" w:rsidRDefault="007131E3" w:rsidP="007131E3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(3) </w:t>
      </w:r>
      <w:r w:rsidR="00725114">
        <w:rPr>
          <w:rFonts w:ascii="Arial" w:hAnsi="Arial" w:cs="Arial"/>
          <w:sz w:val="24"/>
        </w:rPr>
        <w:t xml:space="preserve">Поверните ключ зажигания в положение </w:t>
      </w:r>
      <w:r w:rsidR="00725114" w:rsidRPr="00204CF2">
        <w:rPr>
          <w:rFonts w:ascii="Arial" w:hAnsi="Arial" w:cs="Arial"/>
          <w:sz w:val="24"/>
        </w:rPr>
        <w:t>“</w:t>
      </w:r>
      <w:r w:rsidR="00725114">
        <w:rPr>
          <w:rFonts w:ascii="Arial" w:hAnsi="Arial" w:cs="Arial"/>
          <w:sz w:val="24"/>
          <w:lang w:val="en-US"/>
        </w:rPr>
        <w:t>OFF</w:t>
      </w:r>
      <w:r w:rsidR="00725114" w:rsidRPr="00204CF2">
        <w:rPr>
          <w:rFonts w:ascii="Arial" w:hAnsi="Arial" w:cs="Arial"/>
          <w:sz w:val="24"/>
        </w:rPr>
        <w:t>”</w:t>
      </w:r>
      <w:r w:rsidR="00725114">
        <w:rPr>
          <w:rFonts w:ascii="Arial" w:hAnsi="Arial" w:cs="Arial"/>
          <w:sz w:val="24"/>
        </w:rPr>
        <w:t>.</w:t>
      </w:r>
    </w:p>
    <w:p w:rsidR="00725114" w:rsidRDefault="00725114" w:rsidP="00725114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356F80CD" wp14:editId="11ACF6E4">
            <wp:extent cx="228600" cy="228600"/>
            <wp:effectExtent l="0" t="0" r="0" b="0"/>
            <wp:docPr id="13" name="Рисунок 13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7131E3" w:rsidRDefault="005F4C55" w:rsidP="005F4C5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двигатель продолжает работать, необходимо</w:t>
      </w:r>
      <w:r w:rsidR="00AA3C58">
        <w:rPr>
          <w:rFonts w:ascii="Arial" w:hAnsi="Arial" w:cs="Arial"/>
          <w:sz w:val="24"/>
          <w:szCs w:val="24"/>
        </w:rPr>
        <w:t xml:space="preserve"> закрыть</w:t>
      </w:r>
      <w:r>
        <w:rPr>
          <w:rFonts w:ascii="Arial" w:hAnsi="Arial" w:cs="Arial"/>
          <w:sz w:val="24"/>
          <w:szCs w:val="24"/>
        </w:rPr>
        <w:t xml:space="preserve"> топливный кран или открутить гайку топливопровода высокого давления для принудительного останова.</w:t>
      </w:r>
    </w:p>
    <w:p w:rsidR="005F4C55" w:rsidRDefault="005F4C55" w:rsidP="00E737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останавливайте двигатель с подключенной нагрузкой.</w:t>
      </w:r>
    </w:p>
    <w:p w:rsidR="005F4C55" w:rsidRDefault="005F4C55" w:rsidP="00AA3C58">
      <w:pPr>
        <w:pStyle w:val="2"/>
        <w:ind w:firstLine="708"/>
      </w:pPr>
      <w:bookmarkStart w:id="17" w:name="_Toc119488282"/>
      <w:r>
        <w:lastRenderedPageBreak/>
        <w:t>6.2 Аварийный останов</w:t>
      </w:r>
      <w:bookmarkEnd w:id="17"/>
    </w:p>
    <w:p w:rsidR="00C459C8" w:rsidRDefault="00C459C8" w:rsidP="00AA3C58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время эксплуатации электроагрегата следите за правильностью </w:t>
      </w:r>
      <w:r w:rsidR="00C56F0C">
        <w:rPr>
          <w:rFonts w:ascii="Arial" w:hAnsi="Arial" w:cs="Arial"/>
          <w:sz w:val="24"/>
          <w:szCs w:val="24"/>
        </w:rPr>
        <w:t xml:space="preserve">его </w:t>
      </w:r>
      <w:r>
        <w:rPr>
          <w:rFonts w:ascii="Arial" w:hAnsi="Arial" w:cs="Arial"/>
          <w:sz w:val="24"/>
          <w:szCs w:val="24"/>
        </w:rPr>
        <w:t xml:space="preserve">работы. При обнаружении отклонений в работе немедленно остановите </w:t>
      </w:r>
      <w:r w:rsidR="00AA3C58">
        <w:rPr>
          <w:rFonts w:ascii="Arial" w:hAnsi="Arial" w:cs="Arial"/>
          <w:sz w:val="24"/>
          <w:szCs w:val="24"/>
        </w:rPr>
        <w:t>двигатель</w:t>
      </w:r>
      <w:r>
        <w:rPr>
          <w:rFonts w:ascii="Arial" w:hAnsi="Arial" w:cs="Arial"/>
          <w:sz w:val="24"/>
          <w:szCs w:val="24"/>
        </w:rPr>
        <w:t>.</w:t>
      </w:r>
    </w:p>
    <w:p w:rsidR="00C06662" w:rsidRDefault="00C459C8" w:rsidP="00C56F0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EA2F0E">
        <w:rPr>
          <w:rFonts w:ascii="Arial" w:hAnsi="Arial" w:cs="Arial"/>
          <w:sz w:val="24"/>
          <w:szCs w:val="24"/>
        </w:rPr>
        <w:t>ля предотвращения повышения частоты вращения, короткого замыкания, поражения электрическим током и т.д., нажмите на клавишу аварийного останова.</w:t>
      </w:r>
      <w:r w:rsidR="00C56F0C">
        <w:rPr>
          <w:rFonts w:ascii="Arial" w:hAnsi="Arial" w:cs="Arial"/>
          <w:sz w:val="24"/>
          <w:szCs w:val="24"/>
        </w:rPr>
        <w:t xml:space="preserve"> </w:t>
      </w:r>
      <w:r w:rsidR="00C06662">
        <w:rPr>
          <w:rFonts w:ascii="Arial" w:hAnsi="Arial" w:cs="Arial"/>
          <w:sz w:val="24"/>
          <w:szCs w:val="24"/>
        </w:rPr>
        <w:t>Для возврата клавиши в исходное рабочее положение поверните ее в соответствии с указателем.</w:t>
      </w:r>
    </w:p>
    <w:p w:rsidR="00C06662" w:rsidRDefault="00C06662" w:rsidP="00C06662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044144F6" wp14:editId="56FF32B6">
            <wp:extent cx="228600" cy="228600"/>
            <wp:effectExtent l="0" t="0" r="0" b="0"/>
            <wp:docPr id="15" name="Рисунок 15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C06662" w:rsidRPr="005F4C55" w:rsidRDefault="00C06662" w:rsidP="00E737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используйте клавишу аварийного останова для останова электроагрегата в нормальном режиме работы, это может привести к его повреждению.</w:t>
      </w:r>
    </w:p>
    <w:p w:rsidR="00E74AEE" w:rsidRDefault="00C06662" w:rsidP="00C06662">
      <w:pPr>
        <w:pStyle w:val="1"/>
        <w:ind w:firstLine="708"/>
      </w:pPr>
      <w:bookmarkStart w:id="18" w:name="_Toc119488283"/>
      <w:r>
        <w:t>7</w:t>
      </w:r>
      <w:r w:rsidR="00E74AEE" w:rsidRPr="00E74AEE">
        <w:t xml:space="preserve"> Техническое обслуживание</w:t>
      </w:r>
      <w:bookmarkEnd w:id="18"/>
    </w:p>
    <w:p w:rsidR="00E74AEE" w:rsidRDefault="00E74AEE" w:rsidP="00413757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422DF0">
        <w:rPr>
          <w:rFonts w:ascii="Arial" w:hAnsi="Arial" w:cs="Arial"/>
          <w:sz w:val="24"/>
          <w:szCs w:val="24"/>
        </w:rPr>
        <w:t>Для поддержания элек</w:t>
      </w:r>
      <w:r>
        <w:rPr>
          <w:rFonts w:ascii="Arial" w:hAnsi="Arial" w:cs="Arial"/>
          <w:sz w:val="24"/>
          <w:szCs w:val="24"/>
        </w:rPr>
        <w:t xml:space="preserve">троагрегата в </w:t>
      </w:r>
      <w:r w:rsidR="004A3D74">
        <w:rPr>
          <w:rFonts w:ascii="Arial" w:hAnsi="Arial" w:cs="Arial"/>
          <w:sz w:val="24"/>
          <w:szCs w:val="24"/>
        </w:rPr>
        <w:t>работоспособном</w:t>
      </w:r>
      <w:r>
        <w:rPr>
          <w:rFonts w:ascii="Arial" w:hAnsi="Arial" w:cs="Arial"/>
          <w:sz w:val="24"/>
          <w:szCs w:val="24"/>
        </w:rPr>
        <w:t xml:space="preserve"> состоянии</w:t>
      </w:r>
      <w:r w:rsidRPr="00422DF0">
        <w:rPr>
          <w:rFonts w:ascii="Arial" w:hAnsi="Arial" w:cs="Arial"/>
          <w:sz w:val="24"/>
          <w:szCs w:val="24"/>
        </w:rPr>
        <w:t xml:space="preserve"> очень важно проводить периодический осмотр и техническое обслуживание</w:t>
      </w:r>
      <w:r>
        <w:rPr>
          <w:rFonts w:ascii="Arial" w:hAnsi="Arial" w:cs="Arial"/>
          <w:sz w:val="24"/>
          <w:szCs w:val="24"/>
        </w:rPr>
        <w:t xml:space="preserve">. </w:t>
      </w:r>
      <w:r w:rsidR="00D65E62">
        <w:rPr>
          <w:rFonts w:ascii="Arial" w:hAnsi="Arial" w:cs="Arial"/>
          <w:sz w:val="24"/>
          <w:szCs w:val="24"/>
        </w:rPr>
        <w:t>Ниже в таблице приведен перечень работ и период их выполнения.</w:t>
      </w:r>
    </w:p>
    <w:p w:rsidR="00E52333" w:rsidRPr="000964B7" w:rsidRDefault="000964B7" w:rsidP="000964B7">
      <w:pPr>
        <w:spacing w:before="240"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6722724D" wp14:editId="2F87E724">
            <wp:extent cx="228600" cy="228600"/>
            <wp:effectExtent l="0" t="0" r="0" b="0"/>
            <wp:docPr id="16" name="Рисунок 16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ПРЕДУПРЕЖДЕНИЕ</w:t>
      </w:r>
      <w:r w:rsidRPr="00822D85">
        <w:rPr>
          <w:rFonts w:ascii="Arial" w:hAnsi="Arial" w:cs="Arial"/>
          <w:sz w:val="24"/>
        </w:rPr>
        <w:t xml:space="preserve"> </w:t>
      </w:r>
    </w:p>
    <w:p w:rsidR="00E74AEE" w:rsidRDefault="00E74AEE" w:rsidP="00206E6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65F75">
        <w:rPr>
          <w:rFonts w:ascii="Arial" w:hAnsi="Arial" w:cs="Arial"/>
          <w:sz w:val="24"/>
          <w:szCs w:val="24"/>
        </w:rPr>
        <w:t>Перед проведением технического обслуживания остановите</w:t>
      </w:r>
      <w:r w:rsidR="00B24D71">
        <w:rPr>
          <w:rFonts w:ascii="Arial" w:hAnsi="Arial" w:cs="Arial"/>
          <w:sz w:val="24"/>
          <w:szCs w:val="24"/>
        </w:rPr>
        <w:t xml:space="preserve"> двигатель</w:t>
      </w:r>
      <w:r w:rsidR="00E52333">
        <w:rPr>
          <w:rFonts w:ascii="Arial" w:hAnsi="Arial" w:cs="Arial"/>
          <w:sz w:val="24"/>
          <w:szCs w:val="24"/>
        </w:rPr>
        <w:t>. При необходимости запуска двигателя убедитесь, что помещение хорошо проветривается, во избежание отравления выхлопными газами.</w:t>
      </w:r>
    </w:p>
    <w:p w:rsidR="00206E67" w:rsidRDefault="00206E67" w:rsidP="00927506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701"/>
        <w:gridCol w:w="1843"/>
        <w:gridCol w:w="1134"/>
      </w:tblGrid>
      <w:tr w:rsidR="00E74AEE" w:rsidRPr="00422DF0" w:rsidTr="00485011">
        <w:tc>
          <w:tcPr>
            <w:tcW w:w="2235" w:type="dxa"/>
            <w:vMerge w:val="restart"/>
            <w:vAlign w:val="center"/>
          </w:tcPr>
          <w:p w:rsidR="00E74AEE" w:rsidRPr="00FB1EDD" w:rsidRDefault="00E74AEE" w:rsidP="00D621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1EDD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371" w:type="dxa"/>
            <w:gridSpan w:val="5"/>
          </w:tcPr>
          <w:p w:rsidR="00E74AEE" w:rsidRPr="00FB1EDD" w:rsidRDefault="00E74AEE" w:rsidP="00D621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EDD">
              <w:rPr>
                <w:rFonts w:ascii="Arial" w:hAnsi="Arial" w:cs="Arial"/>
                <w:b/>
                <w:sz w:val="20"/>
                <w:szCs w:val="20"/>
              </w:rPr>
              <w:t>Период</w:t>
            </w:r>
            <w:r w:rsidR="00D65E62">
              <w:rPr>
                <w:rFonts w:ascii="Arial" w:hAnsi="Arial" w:cs="Arial"/>
                <w:b/>
                <w:sz w:val="20"/>
                <w:szCs w:val="20"/>
              </w:rPr>
              <w:t>ичность</w:t>
            </w:r>
            <w:r w:rsidRPr="00FB1EDD">
              <w:rPr>
                <w:rFonts w:ascii="Arial" w:hAnsi="Arial" w:cs="Arial"/>
                <w:b/>
                <w:sz w:val="20"/>
                <w:szCs w:val="20"/>
              </w:rPr>
              <w:t xml:space="preserve"> технического обслуживания</w:t>
            </w:r>
          </w:p>
        </w:tc>
      </w:tr>
      <w:tr w:rsidR="00E74AEE" w:rsidRPr="00422DF0" w:rsidTr="00485011">
        <w:tc>
          <w:tcPr>
            <w:tcW w:w="2235" w:type="dxa"/>
            <w:vMerge/>
          </w:tcPr>
          <w:p w:rsidR="00E74AEE" w:rsidRPr="00FB1EDD" w:rsidRDefault="00E74AEE" w:rsidP="00D621B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74AEE" w:rsidRPr="00FB1EDD" w:rsidRDefault="00D65E62" w:rsidP="00480DF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Каждый месяц</w:t>
            </w:r>
          </w:p>
        </w:tc>
        <w:tc>
          <w:tcPr>
            <w:tcW w:w="1418" w:type="dxa"/>
          </w:tcPr>
          <w:p w:rsidR="00E74AEE" w:rsidRPr="00FB1EDD" w:rsidRDefault="00E74AEE" w:rsidP="00D621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EDD">
              <w:rPr>
                <w:rFonts w:ascii="Arial" w:hAnsi="Arial" w:cs="Arial"/>
                <w:b/>
                <w:sz w:val="20"/>
                <w:szCs w:val="20"/>
              </w:rPr>
              <w:t>Один месяц или первые 20 часов</w:t>
            </w:r>
          </w:p>
        </w:tc>
        <w:tc>
          <w:tcPr>
            <w:tcW w:w="1701" w:type="dxa"/>
          </w:tcPr>
          <w:p w:rsidR="00E74AEE" w:rsidRPr="00FB1EDD" w:rsidRDefault="00AF320D" w:rsidP="00AF320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Шесть месяцев</w:t>
            </w:r>
            <w:r w:rsidR="00E74AEE" w:rsidRPr="00FB1EDD">
              <w:rPr>
                <w:rFonts w:ascii="Arial" w:hAnsi="Arial" w:cs="Arial"/>
                <w:b/>
                <w:sz w:val="20"/>
                <w:szCs w:val="20"/>
              </w:rPr>
              <w:t xml:space="preserve"> или 100 часов</w:t>
            </w:r>
          </w:p>
        </w:tc>
        <w:tc>
          <w:tcPr>
            <w:tcW w:w="1843" w:type="dxa"/>
          </w:tcPr>
          <w:p w:rsidR="00E74AEE" w:rsidRPr="00FB1EDD" w:rsidRDefault="00E74AEE" w:rsidP="00D621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EDD">
              <w:rPr>
                <w:rFonts w:ascii="Arial" w:hAnsi="Arial" w:cs="Arial"/>
                <w:b/>
                <w:sz w:val="20"/>
                <w:szCs w:val="20"/>
              </w:rPr>
              <w:t>Шесть месяцев или  500 часов</w:t>
            </w:r>
          </w:p>
        </w:tc>
        <w:tc>
          <w:tcPr>
            <w:tcW w:w="1134" w:type="dxa"/>
          </w:tcPr>
          <w:p w:rsidR="00E74AEE" w:rsidRPr="00FB1EDD" w:rsidRDefault="00E74AEE" w:rsidP="00D621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EDD">
              <w:rPr>
                <w:rFonts w:ascii="Arial" w:hAnsi="Arial" w:cs="Arial"/>
                <w:b/>
                <w:sz w:val="20"/>
                <w:szCs w:val="20"/>
              </w:rPr>
              <w:t>Один год или 1000 часов</w:t>
            </w:r>
          </w:p>
        </w:tc>
      </w:tr>
      <w:tr w:rsidR="00E74AEE" w:rsidRPr="00422DF0" w:rsidTr="004E1142">
        <w:tc>
          <w:tcPr>
            <w:tcW w:w="2235" w:type="dxa"/>
            <w:vAlign w:val="center"/>
          </w:tcPr>
          <w:p w:rsidR="00E74AEE" w:rsidRPr="00D073CC" w:rsidRDefault="00E74AEE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 и долив топлива</w:t>
            </w:r>
          </w:p>
        </w:tc>
        <w:tc>
          <w:tcPr>
            <w:tcW w:w="1275" w:type="dxa"/>
            <w:vAlign w:val="center"/>
          </w:tcPr>
          <w:p w:rsidR="00E74AEE" w:rsidRPr="00D72349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object w:dxaOrig="34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5pt;height:14.55pt" o:ole="">
                  <v:imagedata r:id="rId19" o:title=""/>
                </v:shape>
                <o:OLEObject Type="Embed" ProgID="PBrush" ShapeID="_x0000_i1025" DrawAspect="Content" ObjectID="_1730882671" r:id="rId20"/>
              </w:object>
            </w:r>
          </w:p>
        </w:tc>
        <w:tc>
          <w:tcPr>
            <w:tcW w:w="1418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AEE" w:rsidRPr="00422DF0" w:rsidTr="004E1142">
        <w:tc>
          <w:tcPr>
            <w:tcW w:w="2235" w:type="dxa"/>
            <w:vAlign w:val="center"/>
          </w:tcPr>
          <w:p w:rsidR="00E74AEE" w:rsidRPr="00D073CC" w:rsidRDefault="00E74AEE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</w:t>
            </w:r>
            <w:r w:rsidRPr="00D073CC">
              <w:rPr>
                <w:rFonts w:ascii="Arial" w:hAnsi="Arial" w:cs="Arial"/>
                <w:sz w:val="20"/>
                <w:szCs w:val="20"/>
              </w:rPr>
              <w:t xml:space="preserve"> топлива</w:t>
            </w:r>
          </w:p>
        </w:tc>
        <w:tc>
          <w:tcPr>
            <w:tcW w:w="1275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4AEE" w:rsidRPr="00D72349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object w:dxaOrig="345" w:dyaOrig="300">
                <v:shape id="_x0000_i1026" type="#_x0000_t75" style="width:14.55pt;height:14.55pt" o:ole="">
                  <v:imagedata r:id="rId19" o:title=""/>
                </v:shape>
                <o:OLEObject Type="Embed" ProgID="PBrush" ShapeID="_x0000_i1026" DrawAspect="Content" ObjectID="_1730882672" r:id="rId21"/>
              </w:object>
            </w:r>
          </w:p>
        </w:tc>
        <w:tc>
          <w:tcPr>
            <w:tcW w:w="1701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AEE" w:rsidRPr="00422DF0" w:rsidTr="004E1142">
        <w:tc>
          <w:tcPr>
            <w:tcW w:w="2235" w:type="dxa"/>
            <w:vAlign w:val="center"/>
          </w:tcPr>
          <w:p w:rsidR="00E74AEE" w:rsidRPr="00D073CC" w:rsidRDefault="00E74AEE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 и долив моторного масла</w:t>
            </w:r>
          </w:p>
        </w:tc>
        <w:tc>
          <w:tcPr>
            <w:tcW w:w="1275" w:type="dxa"/>
            <w:vAlign w:val="center"/>
          </w:tcPr>
          <w:p w:rsidR="00E74AEE" w:rsidRPr="00D72349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object w:dxaOrig="345" w:dyaOrig="300">
                <v:shape id="_x0000_i1027" type="#_x0000_t75" style="width:14.55pt;height:14.55pt" o:ole="">
                  <v:imagedata r:id="rId19" o:title=""/>
                </v:shape>
                <o:OLEObject Type="Embed" ProgID="PBrush" ShapeID="_x0000_i1027" DrawAspect="Content" ObjectID="_1730882673" r:id="rId22"/>
              </w:object>
            </w:r>
          </w:p>
        </w:tc>
        <w:tc>
          <w:tcPr>
            <w:tcW w:w="1418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AEE" w:rsidRPr="00422DF0" w:rsidTr="004E1142">
        <w:tc>
          <w:tcPr>
            <w:tcW w:w="2235" w:type="dxa"/>
            <w:vAlign w:val="center"/>
          </w:tcPr>
          <w:p w:rsidR="00E74AEE" w:rsidRPr="00D073CC" w:rsidRDefault="00E74AEE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наличия</w:t>
            </w:r>
            <w:r w:rsidRPr="00D073CC">
              <w:rPr>
                <w:rFonts w:ascii="Arial" w:hAnsi="Arial" w:cs="Arial"/>
                <w:sz w:val="20"/>
                <w:szCs w:val="20"/>
              </w:rPr>
              <w:t xml:space="preserve"> утечек топлива</w:t>
            </w:r>
          </w:p>
        </w:tc>
        <w:tc>
          <w:tcPr>
            <w:tcW w:w="1275" w:type="dxa"/>
            <w:vAlign w:val="center"/>
          </w:tcPr>
          <w:p w:rsidR="00E74AEE" w:rsidRPr="00D72349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object w:dxaOrig="345" w:dyaOrig="300">
                <v:shape id="_x0000_i1028" type="#_x0000_t75" style="width:14.55pt;height:14.55pt" o:ole="">
                  <v:imagedata r:id="rId19" o:title=""/>
                </v:shape>
                <o:OLEObject Type="Embed" ProgID="PBrush" ShapeID="_x0000_i1028" DrawAspect="Content" ObjectID="_1730882674" r:id="rId23"/>
              </w:object>
            </w:r>
          </w:p>
        </w:tc>
        <w:tc>
          <w:tcPr>
            <w:tcW w:w="1418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AEE" w:rsidRPr="00422DF0" w:rsidTr="004E1142">
        <w:tc>
          <w:tcPr>
            <w:tcW w:w="2235" w:type="dxa"/>
            <w:vAlign w:val="center"/>
          </w:tcPr>
          <w:p w:rsidR="00E74AEE" w:rsidRPr="00D073CC" w:rsidRDefault="00E74AEE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 и затяжка всех резьбовых соединений</w:t>
            </w:r>
          </w:p>
        </w:tc>
        <w:tc>
          <w:tcPr>
            <w:tcW w:w="1275" w:type="dxa"/>
            <w:vAlign w:val="center"/>
          </w:tcPr>
          <w:p w:rsidR="00E74AEE" w:rsidRPr="00D72349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object w:dxaOrig="345" w:dyaOrig="300">
                <v:shape id="_x0000_i1029" type="#_x0000_t75" style="width:14.55pt;height:14.55pt" o:ole="">
                  <v:imagedata r:id="rId19" o:title=""/>
                </v:shape>
                <o:OLEObject Type="Embed" ProgID="PBrush" ShapeID="_x0000_i1029" DrawAspect="Content" ObjectID="_1730882675" r:id="rId24"/>
              </w:object>
            </w:r>
          </w:p>
        </w:tc>
        <w:tc>
          <w:tcPr>
            <w:tcW w:w="1418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4AEE" w:rsidRPr="00664F13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object w:dxaOrig="480" w:dyaOrig="360">
                <v:shape id="_x0000_i1030" type="#_x0000_t75" style="width:21.45pt;height:14.55pt" o:ole="">
                  <v:imagedata r:id="rId25" o:title=""/>
                </v:shape>
                <o:OLEObject Type="Embed" ProgID="PBrush" ShapeID="_x0000_i1030" DrawAspect="Content" ObjectID="_1730882676" r:id="rId26"/>
              </w:object>
            </w:r>
          </w:p>
          <w:p w:rsidR="00E74AEE" w:rsidRPr="00664F13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(затяжка)</w:t>
            </w:r>
          </w:p>
        </w:tc>
        <w:tc>
          <w:tcPr>
            <w:tcW w:w="1134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AEE" w:rsidRPr="00422DF0" w:rsidTr="004E1142">
        <w:tc>
          <w:tcPr>
            <w:tcW w:w="2235" w:type="dxa"/>
            <w:vAlign w:val="center"/>
          </w:tcPr>
          <w:p w:rsidR="00E74AEE" w:rsidRPr="00D073CC" w:rsidRDefault="00E74AEE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Замена моторного масла</w:t>
            </w:r>
          </w:p>
        </w:tc>
        <w:tc>
          <w:tcPr>
            <w:tcW w:w="1275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345" w:dyaOrig="300">
                <v:shape id="_x0000_i1031" type="#_x0000_t75" style="width:14.55pt;height:14.55pt" o:ole="">
                  <v:imagedata r:id="rId19" o:title=""/>
                </v:shape>
                <o:OLEObject Type="Embed" ProgID="PBrush" ShapeID="_x0000_i1031" DrawAspect="Content" ObjectID="_1730882677" r:id="rId27"/>
              </w:object>
            </w:r>
            <w:r w:rsidRPr="00D073CC">
              <w:rPr>
                <w:rFonts w:ascii="Arial" w:hAnsi="Arial" w:cs="Arial"/>
                <w:sz w:val="20"/>
                <w:szCs w:val="20"/>
              </w:rPr>
              <w:br/>
              <w:t xml:space="preserve">(первый </w:t>
            </w:r>
            <w:r w:rsidR="00AF320D">
              <w:rPr>
                <w:rFonts w:ascii="Arial" w:hAnsi="Arial" w:cs="Arial"/>
                <w:sz w:val="20"/>
                <w:szCs w:val="20"/>
              </w:rPr>
              <w:t>раз)</w:t>
            </w:r>
          </w:p>
        </w:tc>
        <w:tc>
          <w:tcPr>
            <w:tcW w:w="1701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345" w:dyaOrig="300">
                <v:shape id="_x0000_i1032" type="#_x0000_t75" style="width:14.55pt;height:14.55pt" o:ole="">
                  <v:imagedata r:id="rId19" o:title=""/>
                </v:shape>
                <o:OLEObject Type="Embed" ProgID="PBrush" ShapeID="_x0000_i1032" DrawAspect="Content" ObjectID="_1730882678" r:id="rId28"/>
              </w:object>
            </w:r>
            <w:r w:rsidRPr="00D07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3CC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AF320D">
              <w:rPr>
                <w:rFonts w:ascii="Arial" w:hAnsi="Arial" w:cs="Arial"/>
                <w:sz w:val="20"/>
                <w:szCs w:val="20"/>
              </w:rPr>
              <w:t>второй</w:t>
            </w:r>
            <w:r w:rsidRPr="00D073CC">
              <w:rPr>
                <w:rFonts w:ascii="Arial" w:hAnsi="Arial" w:cs="Arial"/>
                <w:sz w:val="20"/>
                <w:szCs w:val="20"/>
              </w:rPr>
              <w:t xml:space="preserve"> раз</w:t>
            </w:r>
            <w:r w:rsidR="00AF320D">
              <w:rPr>
                <w:rFonts w:ascii="Arial" w:hAnsi="Arial" w:cs="Arial"/>
                <w:sz w:val="20"/>
                <w:szCs w:val="20"/>
              </w:rPr>
              <w:t xml:space="preserve"> и последующие</w:t>
            </w:r>
            <w:r w:rsidRPr="00D073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4AEE" w:rsidRPr="00D073CC" w:rsidRDefault="00E74AEE" w:rsidP="00505B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2DAA">
              <w:rPr>
                <w:rFonts w:ascii="Arial" w:hAnsi="Arial" w:cs="Arial"/>
                <w:sz w:val="20"/>
                <w:szCs w:val="20"/>
              </w:rPr>
              <w:t>Замена масляного фильтра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345" w:dyaOrig="300" w14:anchorId="05D6E834">
                <v:shape id="_x0000_i1033" type="#_x0000_t75" style="width:14.55pt;height:14.55pt" o:ole="">
                  <v:imagedata r:id="rId19" o:title=""/>
                </v:shape>
                <o:OLEObject Type="Embed" ProgID="PBrush" ShapeID="_x0000_i1033" DrawAspect="Content" ObjectID="_1730882679" r:id="rId29"/>
              </w:object>
            </w:r>
            <w:r w:rsidRPr="00D073CC">
              <w:rPr>
                <w:rFonts w:ascii="Arial" w:hAnsi="Arial" w:cs="Arial"/>
                <w:sz w:val="20"/>
                <w:szCs w:val="20"/>
              </w:rPr>
              <w:br/>
              <w:t xml:space="preserve">(первый </w:t>
            </w:r>
            <w:r>
              <w:rPr>
                <w:rFonts w:ascii="Arial" w:hAnsi="Arial" w:cs="Arial"/>
                <w:sz w:val="20"/>
                <w:szCs w:val="20"/>
              </w:rPr>
              <w:t>раз)</w:t>
            </w: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345" w:dyaOrig="300" w14:anchorId="2096D4D4">
                <v:shape id="_x0000_i1034" type="#_x0000_t75" style="width:14.55pt;height:14.55pt" o:ole="">
                  <v:imagedata r:id="rId19" o:title=""/>
                </v:shape>
                <o:OLEObject Type="Embed" ProgID="PBrush" ShapeID="_x0000_i1034" DrawAspect="Content" ObjectID="_1730882680" r:id="rId30"/>
              </w:object>
            </w:r>
            <w:r w:rsidRPr="00D073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3CC"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>второй</w:t>
            </w:r>
            <w:r w:rsidRPr="00D073CC">
              <w:rPr>
                <w:rFonts w:ascii="Arial" w:hAnsi="Arial" w:cs="Arial"/>
                <w:sz w:val="20"/>
                <w:szCs w:val="20"/>
              </w:rPr>
              <w:t xml:space="preserve"> раз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последующие</w:t>
            </w:r>
            <w:r w:rsidRPr="00D073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lastRenderedPageBreak/>
              <w:t>Замена воздушного фильтра</w:t>
            </w:r>
          </w:p>
        </w:tc>
        <w:tc>
          <w:tcPr>
            <w:tcW w:w="4394" w:type="dxa"/>
            <w:gridSpan w:val="3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D073CC">
              <w:rPr>
                <w:rFonts w:ascii="Arial" w:hAnsi="Arial" w:cs="Arial"/>
                <w:sz w:val="20"/>
                <w:szCs w:val="20"/>
              </w:rPr>
              <w:t>олее частое обслуживание при эксплуатации в пыльной среде</w:t>
            </w: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345" w:dyaOrig="300">
                <v:shape id="_x0000_i1035" type="#_x0000_t75" style="width:14.55pt;height:14.55pt" o:ole="">
                  <v:imagedata r:id="rId19" o:title=""/>
                </v:shape>
                <o:OLEObject Type="Embed" ProgID="PBrush" ShapeID="_x0000_i1035" DrawAspect="Content" ObjectID="_1730882681" r:id="rId31"/>
              </w:object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br/>
            </w:r>
            <w:r w:rsidRPr="00D073CC">
              <w:rPr>
                <w:rFonts w:ascii="Arial" w:hAnsi="Arial" w:cs="Arial"/>
                <w:sz w:val="20"/>
                <w:szCs w:val="20"/>
              </w:rPr>
              <w:t xml:space="preserve"> (замена)</w:t>
            </w: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C3604B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2DAA">
              <w:rPr>
                <w:rFonts w:ascii="Arial" w:hAnsi="Arial" w:cs="Arial"/>
                <w:sz w:val="20"/>
                <w:szCs w:val="20"/>
              </w:rPr>
              <w:t>Замена</w:t>
            </w:r>
            <w:r w:rsidR="003B6A8D" w:rsidRPr="00432DAA">
              <w:rPr>
                <w:rFonts w:ascii="Arial" w:hAnsi="Arial" w:cs="Arial"/>
                <w:sz w:val="20"/>
                <w:szCs w:val="20"/>
              </w:rPr>
              <w:t xml:space="preserve"> топливного фильтра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tabs>
                <w:tab w:val="center" w:pos="671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345" w:dyaOrig="300">
                <v:shape id="_x0000_i1036" type="#_x0000_t75" style="width:14.55pt;height:14.55pt" o:ole="">
                  <v:imagedata r:id="rId19" o:title=""/>
                </v:shape>
                <o:OLEObject Type="Embed" ProgID="PBrush" ShapeID="_x0000_i1036" DrawAspect="Content" ObjectID="_1730882682" r:id="rId32"/>
              </w:object>
            </w: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 топливного насоса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480" w:dyaOrig="360">
                <v:shape id="_x0000_i1037" type="#_x0000_t75" style="width:21.45pt;height:14.55pt" o:ole="">
                  <v:imagedata r:id="rId25" o:title=""/>
                </v:shape>
                <o:OLEObject Type="Embed" ProgID="PBrush" ShapeID="_x0000_i1037" DrawAspect="Content" ObjectID="_1730882683" r:id="rId33"/>
              </w:object>
            </w: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 топливной форсунки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480" w:dyaOrig="360">
                <v:shape id="_x0000_i1038" type="#_x0000_t75" style="width:21.45pt;height:14.55pt" o:ole="">
                  <v:imagedata r:id="rId25" o:title=""/>
                </v:shape>
                <o:OLEObject Type="Embed" ProgID="PBrush" ShapeID="_x0000_i1038" DrawAspect="Content" ObjectID="_1730882684" r:id="rId34"/>
              </w:object>
            </w: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 топливных магистралей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A8D" w:rsidRPr="00485011" w:rsidRDefault="003B6A8D" w:rsidP="003B6A8D">
            <w:pPr>
              <w:spacing w:line="276" w:lineRule="auto"/>
              <w:jc w:val="center"/>
            </w:pPr>
            <w:r>
              <w:object w:dxaOrig="480" w:dyaOrig="360">
                <v:shape id="_x0000_i1039" type="#_x0000_t75" style="width:21.45pt;height:14.55pt" o:ole="">
                  <v:imagedata r:id="rId25" o:title=""/>
                </v:shape>
                <o:OLEObject Type="Embed" ProgID="PBrush" ShapeID="_x0000_i1039" DrawAspect="Content" ObjectID="_1730882685" r:id="rId35"/>
              </w:object>
            </w: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Регулировка зазоров клапанов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480" w:dyaOrig="360">
                <v:shape id="_x0000_i1040" type="#_x0000_t75" style="width:21.45pt;height:14.55pt" o:ole="">
                  <v:imagedata r:id="rId25" o:title=""/>
                </v:shape>
                <o:OLEObject Type="Embed" ProgID="PBrush" ShapeID="_x0000_i1040" DrawAspect="Content" ObjectID="_1730882686" r:id="rId36"/>
              </w:object>
            </w: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480" w:dyaOrig="360">
                <v:shape id="_x0000_i1041" type="#_x0000_t75" style="width:21.45pt;height:14.55pt" o:ole="">
                  <v:imagedata r:id="rId25" o:title=""/>
                </v:shape>
                <o:OLEObject Type="Embed" ProgID="PBrush" ShapeID="_x0000_i1041" DrawAspect="Content" ObjectID="_1730882687" r:id="rId37"/>
              </w:object>
            </w: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Замена поршневого кольца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480" w:dyaOrig="360">
                <v:shape id="_x0000_i1042" type="#_x0000_t75" style="width:21.45pt;height:14.55pt" o:ole="">
                  <v:imagedata r:id="rId25" o:title=""/>
                </v:shape>
                <o:OLEObject Type="Embed" ProgID="PBrush" ShapeID="_x0000_i1042" DrawAspect="Content" ObjectID="_1730882688" r:id="rId38"/>
              </w:object>
            </w: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щеток генератора</w:t>
            </w:r>
          </w:p>
        </w:tc>
        <w:tc>
          <w:tcPr>
            <w:tcW w:w="1275" w:type="dxa"/>
            <w:vAlign w:val="center"/>
          </w:tcPr>
          <w:p w:rsidR="003B6A8D" w:rsidRPr="00D073CC" w:rsidRDefault="003B6A8D" w:rsidP="003B6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6A8D" w:rsidRPr="00D073CC" w:rsidRDefault="003B6A8D" w:rsidP="003B6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6A8D" w:rsidRPr="00D073CC" w:rsidRDefault="003B6A8D" w:rsidP="003B6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B6A8D" w:rsidRPr="00D073CC" w:rsidRDefault="003B6A8D" w:rsidP="003B6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480" w:dyaOrig="360">
                <v:shape id="_x0000_i1043" type="#_x0000_t75" style="width:21.45pt;height:14.55pt" o:ole="">
                  <v:imagedata r:id="rId25" o:title=""/>
                </v:shape>
                <o:OLEObject Type="Embed" ProgID="PBrush" ShapeID="_x0000_i1043" DrawAspect="Content" ObjectID="_1730882689" r:id="rId39"/>
              </w:object>
            </w:r>
          </w:p>
        </w:tc>
        <w:tc>
          <w:tcPr>
            <w:tcW w:w="1134" w:type="dxa"/>
            <w:vAlign w:val="center"/>
          </w:tcPr>
          <w:p w:rsidR="003B6A8D" w:rsidRDefault="003B6A8D" w:rsidP="003B6A8D">
            <w:pPr>
              <w:jc w:val="center"/>
            </w:pP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3CC">
              <w:rPr>
                <w:rFonts w:ascii="Arial" w:hAnsi="Arial" w:cs="Arial"/>
                <w:sz w:val="20"/>
                <w:szCs w:val="20"/>
              </w:rPr>
              <w:t>Проверка уровня электролита в аккумуляторе</w:t>
            </w:r>
          </w:p>
        </w:tc>
        <w:tc>
          <w:tcPr>
            <w:tcW w:w="7371" w:type="dxa"/>
            <w:gridSpan w:val="5"/>
            <w:vAlign w:val="center"/>
          </w:tcPr>
          <w:p w:rsidR="003B6A8D" w:rsidRPr="00D073CC" w:rsidRDefault="003B6A8D" w:rsidP="003B6A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D073CC">
              <w:rPr>
                <w:rFonts w:ascii="Arial" w:hAnsi="Arial" w:cs="Arial"/>
                <w:sz w:val="20"/>
                <w:szCs w:val="20"/>
              </w:rPr>
              <w:t>аждый месяц</w:t>
            </w:r>
          </w:p>
        </w:tc>
      </w:tr>
      <w:tr w:rsidR="003B6A8D" w:rsidRPr="00422DF0" w:rsidTr="004E1142">
        <w:tc>
          <w:tcPr>
            <w:tcW w:w="2235" w:type="dxa"/>
            <w:vAlign w:val="center"/>
          </w:tcPr>
          <w:p w:rsidR="003B6A8D" w:rsidRPr="00D073CC" w:rsidRDefault="003B6A8D" w:rsidP="004E1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сопротивления изоляции</w:t>
            </w:r>
          </w:p>
        </w:tc>
        <w:tc>
          <w:tcPr>
            <w:tcW w:w="7371" w:type="dxa"/>
            <w:gridSpan w:val="5"/>
            <w:vAlign w:val="center"/>
          </w:tcPr>
          <w:p w:rsidR="003B6A8D" w:rsidRDefault="003B6A8D" w:rsidP="003B6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хранении электроагрегата более 10 дней</w:t>
            </w:r>
          </w:p>
        </w:tc>
      </w:tr>
    </w:tbl>
    <w:p w:rsidR="00E74AEE" w:rsidRPr="00422DF0" w:rsidRDefault="00E74AEE" w:rsidP="00E74AEE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422DF0">
        <w:rPr>
          <w:rFonts w:ascii="Arial" w:hAnsi="Arial" w:cs="Arial"/>
          <w:sz w:val="24"/>
          <w:szCs w:val="24"/>
        </w:rPr>
        <w:t>Примечание: С</w:t>
      </w:r>
      <w:r>
        <w:rPr>
          <w:rFonts w:ascii="Arial" w:hAnsi="Arial" w:cs="Arial"/>
          <w:sz w:val="24"/>
          <w:szCs w:val="24"/>
        </w:rPr>
        <w:t>имвол «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9AF0EBA" wp14:editId="1BD4A201">
            <wp:extent cx="161925" cy="140804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DF0">
        <w:rPr>
          <w:rFonts w:ascii="Arial" w:hAnsi="Arial" w:cs="Arial"/>
          <w:sz w:val="24"/>
          <w:szCs w:val="24"/>
        </w:rPr>
        <w:t>» означает необходимость специального инструмента</w:t>
      </w:r>
      <w:r>
        <w:rPr>
          <w:rFonts w:ascii="Arial" w:hAnsi="Arial" w:cs="Arial"/>
          <w:sz w:val="24"/>
          <w:szCs w:val="24"/>
        </w:rPr>
        <w:t xml:space="preserve">, пожалуйста, свяжитесь с </w:t>
      </w:r>
      <w:r w:rsidRPr="00422DF0">
        <w:rPr>
          <w:rFonts w:ascii="Arial" w:hAnsi="Arial" w:cs="Arial"/>
          <w:sz w:val="24"/>
          <w:szCs w:val="24"/>
        </w:rPr>
        <w:t>сервисным центром.</w:t>
      </w:r>
    </w:p>
    <w:p w:rsidR="00E74AEE" w:rsidRPr="00422DF0" w:rsidRDefault="00F42F12" w:rsidP="00D067A7">
      <w:pPr>
        <w:pStyle w:val="2"/>
        <w:ind w:firstLine="708"/>
      </w:pPr>
      <w:bookmarkStart w:id="19" w:name="_Toc119488284"/>
      <w:r>
        <w:t xml:space="preserve">7.1 </w:t>
      </w:r>
      <w:r w:rsidR="00E74AEE" w:rsidRPr="00422DF0">
        <w:t>Замена моторного масла</w:t>
      </w:r>
      <w:r w:rsidR="004F322E">
        <w:t xml:space="preserve"> и масляного фильтра</w:t>
      </w:r>
      <w:bookmarkEnd w:id="19"/>
    </w:p>
    <w:p w:rsidR="00E74AEE" w:rsidRPr="00422DF0" w:rsidRDefault="004F322E" w:rsidP="00D067A7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067A7">
        <w:rPr>
          <w:rFonts w:ascii="Arial" w:hAnsi="Arial" w:cs="Arial"/>
          <w:sz w:val="24"/>
          <w:szCs w:val="24"/>
        </w:rPr>
        <w:t>ыверните</w:t>
      </w:r>
      <w:r w:rsidR="00E74AEE" w:rsidRPr="00422DF0">
        <w:rPr>
          <w:rFonts w:ascii="Arial" w:hAnsi="Arial" w:cs="Arial"/>
          <w:sz w:val="24"/>
          <w:szCs w:val="24"/>
        </w:rPr>
        <w:t xml:space="preserve"> сливную пробку</w:t>
      </w:r>
      <w:r w:rsidR="00E74AEE">
        <w:rPr>
          <w:rFonts w:ascii="Arial" w:hAnsi="Arial" w:cs="Arial"/>
          <w:sz w:val="24"/>
          <w:szCs w:val="24"/>
        </w:rPr>
        <w:t xml:space="preserve"> (</w:t>
      </w:r>
      <w:r w:rsidR="00E74AEE" w:rsidRPr="00422DF0">
        <w:rPr>
          <w:rFonts w:ascii="Arial" w:hAnsi="Arial" w:cs="Arial"/>
          <w:sz w:val="24"/>
          <w:szCs w:val="24"/>
        </w:rPr>
        <w:t xml:space="preserve">расположена в нижней части блока цилиндров) и слейте </w:t>
      </w:r>
      <w:r w:rsidR="00E74AEE">
        <w:rPr>
          <w:rFonts w:ascii="Arial" w:hAnsi="Arial" w:cs="Arial"/>
          <w:sz w:val="24"/>
          <w:szCs w:val="24"/>
        </w:rPr>
        <w:t>отработанное моторное масло</w:t>
      </w:r>
      <w:r w:rsidR="004A3D74">
        <w:rPr>
          <w:rFonts w:ascii="Arial" w:hAnsi="Arial" w:cs="Arial"/>
          <w:sz w:val="24"/>
          <w:szCs w:val="24"/>
        </w:rPr>
        <w:t>,</w:t>
      </w:r>
      <w:r w:rsidR="00E74AEE" w:rsidRPr="00422DF0">
        <w:rPr>
          <w:rFonts w:ascii="Arial" w:hAnsi="Arial" w:cs="Arial"/>
          <w:sz w:val="24"/>
          <w:szCs w:val="24"/>
        </w:rPr>
        <w:t xml:space="preserve"> пока </w:t>
      </w:r>
      <w:r w:rsidR="00505B54">
        <w:rPr>
          <w:rFonts w:ascii="Arial" w:hAnsi="Arial" w:cs="Arial"/>
          <w:sz w:val="24"/>
          <w:szCs w:val="24"/>
        </w:rPr>
        <w:t>двигатель горячий</w:t>
      </w:r>
      <w:r w:rsidR="00E74AEE" w:rsidRPr="00422DF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При помощи ленточного ключа (или аналогичного) выверните масляный фильтр и установите новый. </w:t>
      </w:r>
      <w:r w:rsidR="00E74AEE" w:rsidRPr="00422DF0">
        <w:rPr>
          <w:rFonts w:ascii="Arial" w:hAnsi="Arial" w:cs="Arial"/>
          <w:sz w:val="24"/>
          <w:szCs w:val="24"/>
        </w:rPr>
        <w:t>Заверните сливную пробку обратно и залейте рекомендованное моторное масло.</w:t>
      </w:r>
      <w:r>
        <w:rPr>
          <w:rFonts w:ascii="Arial" w:hAnsi="Arial" w:cs="Arial"/>
          <w:sz w:val="24"/>
          <w:szCs w:val="24"/>
        </w:rPr>
        <w:t xml:space="preserve"> За более подробной информацией обратитесь к руководству по эксплуатации двигателя.</w:t>
      </w:r>
    </w:p>
    <w:p w:rsidR="00E74AEE" w:rsidRDefault="0031181B" w:rsidP="00E74AEE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8313" cy="164668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52" cy="16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EE" w:rsidRDefault="00A41982" w:rsidP="00E74AEE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Рисунок 9</w:t>
      </w:r>
    </w:p>
    <w:p w:rsidR="00FD5036" w:rsidRDefault="009C1926" w:rsidP="00D067A7">
      <w:pPr>
        <w:pStyle w:val="2"/>
        <w:ind w:firstLine="708"/>
      </w:pPr>
      <w:bookmarkStart w:id="20" w:name="_Toc119488285"/>
      <w:r w:rsidRPr="00CD717C">
        <w:t>7.</w:t>
      </w:r>
      <w:r w:rsidR="004F322E" w:rsidRPr="00CD717C">
        <w:t>2</w:t>
      </w:r>
      <w:r w:rsidR="00FD5036" w:rsidRPr="00CD717C">
        <w:t xml:space="preserve"> Обслуживание воздушного фильтра</w:t>
      </w:r>
      <w:bookmarkEnd w:id="20"/>
    </w:p>
    <w:p w:rsidR="00C73876" w:rsidRDefault="00C73876" w:rsidP="00CD717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Проводите чистку воздушного фильтра каждые 6 м</w:t>
      </w:r>
      <w:r w:rsidR="00CD717C">
        <w:rPr>
          <w:rFonts w:ascii="Arial" w:hAnsi="Arial" w:cs="Arial"/>
          <w:sz w:val="24"/>
          <w:szCs w:val="24"/>
        </w:rPr>
        <w:t>есяцев или 500 часов наработки, при необходимости снижайте интервал.</w:t>
      </w:r>
    </w:p>
    <w:p w:rsidR="00FD5036" w:rsidRDefault="0066570C" w:rsidP="00F125AC">
      <w:pPr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7D80453" wp14:editId="752ABC7D">
            <wp:extent cx="2783459" cy="1955800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4"/>
                    <a:stretch/>
                  </pic:blipFill>
                  <pic:spPr bwMode="auto">
                    <a:xfrm>
                      <a:off x="0" y="0"/>
                      <a:ext cx="2799753" cy="196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49E" w:rsidRDefault="00A41982" w:rsidP="00D174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Рисунок 10</w:t>
      </w:r>
    </w:p>
    <w:p w:rsidR="00B56DAA" w:rsidRDefault="00B56DAA" w:rsidP="00B56DAA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7CC5ED08" wp14:editId="5023516E">
            <wp:extent cx="228600" cy="228600"/>
            <wp:effectExtent l="0" t="0" r="0" b="0"/>
            <wp:docPr id="19" name="Рисунок 19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ОСТОРОЖНО</w:t>
      </w:r>
    </w:p>
    <w:p w:rsidR="00B56DAA" w:rsidRDefault="00FD5036" w:rsidP="00B56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DAA">
        <w:rPr>
          <w:rFonts w:ascii="Arial" w:hAnsi="Arial" w:cs="Arial"/>
          <w:sz w:val="24"/>
          <w:szCs w:val="24"/>
        </w:rPr>
        <w:t xml:space="preserve">Никогда не запускайте двигатель без </w:t>
      </w:r>
      <w:r w:rsidR="00D1749E" w:rsidRPr="00B56DAA">
        <w:rPr>
          <w:rFonts w:ascii="Arial" w:hAnsi="Arial" w:cs="Arial"/>
          <w:sz w:val="24"/>
          <w:szCs w:val="24"/>
        </w:rPr>
        <w:t>воздушного фильтра</w:t>
      </w:r>
      <w:r w:rsidRPr="00B56DAA">
        <w:rPr>
          <w:rFonts w:ascii="Arial" w:hAnsi="Arial" w:cs="Arial"/>
          <w:sz w:val="24"/>
          <w:szCs w:val="24"/>
        </w:rPr>
        <w:t xml:space="preserve"> или при его повреждении.</w:t>
      </w:r>
      <w:r w:rsidR="00D1749E" w:rsidRPr="00B56DAA">
        <w:rPr>
          <w:rFonts w:ascii="Arial" w:hAnsi="Arial" w:cs="Arial"/>
          <w:sz w:val="24"/>
          <w:szCs w:val="24"/>
        </w:rPr>
        <w:t xml:space="preserve"> Это может привести к серьезному повреждению двигателя.</w:t>
      </w:r>
      <w:r w:rsidRPr="00B56DAA">
        <w:rPr>
          <w:rFonts w:ascii="Arial" w:hAnsi="Arial" w:cs="Arial"/>
          <w:sz w:val="24"/>
          <w:szCs w:val="24"/>
        </w:rPr>
        <w:t xml:space="preserve"> </w:t>
      </w:r>
      <w:r w:rsidR="00D1749E" w:rsidRPr="00B56DAA">
        <w:rPr>
          <w:rFonts w:ascii="Arial" w:hAnsi="Arial" w:cs="Arial"/>
          <w:sz w:val="24"/>
          <w:szCs w:val="24"/>
        </w:rPr>
        <w:t>Всегда вовремя м</w:t>
      </w:r>
      <w:r w:rsidRPr="00B56DAA">
        <w:rPr>
          <w:rFonts w:ascii="Arial" w:hAnsi="Arial" w:cs="Arial"/>
          <w:sz w:val="24"/>
          <w:szCs w:val="24"/>
        </w:rPr>
        <w:t xml:space="preserve">еняйте </w:t>
      </w:r>
      <w:r w:rsidR="00D1749E" w:rsidRPr="00B56DAA">
        <w:rPr>
          <w:rFonts w:ascii="Arial" w:hAnsi="Arial" w:cs="Arial"/>
          <w:sz w:val="24"/>
          <w:szCs w:val="24"/>
        </w:rPr>
        <w:t>воздушный фильтр</w:t>
      </w:r>
      <w:r w:rsidRPr="00B56DAA">
        <w:rPr>
          <w:rFonts w:ascii="Arial" w:hAnsi="Arial" w:cs="Arial"/>
          <w:sz w:val="24"/>
          <w:szCs w:val="24"/>
        </w:rPr>
        <w:t>.</w:t>
      </w:r>
    </w:p>
    <w:p w:rsidR="00CD717C" w:rsidRDefault="00CD717C" w:rsidP="00165E6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8537A4">
        <w:rPr>
          <w:rFonts w:ascii="Arial" w:hAnsi="Arial" w:cs="Arial"/>
          <w:sz w:val="24"/>
          <w:szCs w:val="24"/>
        </w:rPr>
        <w:t>Снимите воздушный фильтр с двигателя</w:t>
      </w:r>
      <w:r w:rsidR="00165E6C">
        <w:rPr>
          <w:rFonts w:ascii="Arial" w:hAnsi="Arial" w:cs="Arial"/>
          <w:sz w:val="24"/>
          <w:szCs w:val="24"/>
        </w:rPr>
        <w:t>.</w:t>
      </w:r>
    </w:p>
    <w:p w:rsidR="008537A4" w:rsidRDefault="008537A4" w:rsidP="00165E6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Снимите масляный поддон с воздушного фильтра</w:t>
      </w:r>
      <w:r w:rsidR="00165E6C">
        <w:rPr>
          <w:rFonts w:ascii="Arial" w:hAnsi="Arial" w:cs="Arial"/>
          <w:sz w:val="24"/>
          <w:szCs w:val="24"/>
        </w:rPr>
        <w:t>.</w:t>
      </w:r>
    </w:p>
    <w:p w:rsidR="008537A4" w:rsidRDefault="008537A4" w:rsidP="00165E6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Удалите старое масло и проведите очистку</w:t>
      </w:r>
      <w:r w:rsidR="00165E6C">
        <w:rPr>
          <w:rFonts w:ascii="Arial" w:hAnsi="Arial" w:cs="Arial"/>
          <w:sz w:val="24"/>
          <w:szCs w:val="24"/>
        </w:rPr>
        <w:t>.</w:t>
      </w:r>
    </w:p>
    <w:p w:rsidR="008537A4" w:rsidRDefault="008537A4" w:rsidP="00165E6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</w:t>
      </w:r>
      <w:r w:rsidR="00165E6C">
        <w:rPr>
          <w:rFonts w:ascii="Arial" w:hAnsi="Arial" w:cs="Arial"/>
          <w:sz w:val="24"/>
          <w:szCs w:val="24"/>
        </w:rPr>
        <w:t>Замените фильтрующий элемент, при необходимости.</w:t>
      </w:r>
    </w:p>
    <w:p w:rsidR="00165E6C" w:rsidRDefault="00165E6C" w:rsidP="00AF116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Соберите воздушный фильтр в обратной последовательности и установите на двигатель.</w:t>
      </w:r>
    </w:p>
    <w:p w:rsidR="00AF1161" w:rsidRPr="00422DF0" w:rsidRDefault="00AF1161" w:rsidP="00AF11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более подробной информацией обратитесь к руководству по эксплуатации двигателя.</w:t>
      </w:r>
    </w:p>
    <w:p w:rsidR="00E74AEE" w:rsidRPr="00422DF0" w:rsidRDefault="004F322E" w:rsidP="00D067A7">
      <w:pPr>
        <w:pStyle w:val="2"/>
        <w:ind w:firstLine="708"/>
      </w:pPr>
      <w:bookmarkStart w:id="21" w:name="_Toc119488286"/>
      <w:r w:rsidRPr="0047712E">
        <w:t>7.3</w:t>
      </w:r>
      <w:r w:rsidR="0066570C" w:rsidRPr="0047712E">
        <w:t xml:space="preserve"> </w:t>
      </w:r>
      <w:r w:rsidR="00D8174E" w:rsidRPr="0047712E">
        <w:t>Обслуживание</w:t>
      </w:r>
      <w:r w:rsidR="00E74AEE" w:rsidRPr="0047712E">
        <w:t xml:space="preserve"> топливного фильтра</w:t>
      </w:r>
      <w:bookmarkEnd w:id="21"/>
    </w:p>
    <w:p w:rsidR="00D8174E" w:rsidRPr="00422DF0" w:rsidRDefault="00201F06" w:rsidP="00201F06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Проводите замену </w:t>
      </w:r>
      <w:r w:rsidR="00D8174E">
        <w:rPr>
          <w:rFonts w:ascii="Arial" w:hAnsi="Arial" w:cs="Arial"/>
          <w:sz w:val="24"/>
          <w:szCs w:val="24"/>
        </w:rPr>
        <w:t>топливного фильтра каждые 6 месяцев или 500 часов наработки.</w:t>
      </w:r>
      <w:r>
        <w:rPr>
          <w:rFonts w:ascii="Arial" w:hAnsi="Arial" w:cs="Arial"/>
          <w:sz w:val="24"/>
          <w:szCs w:val="24"/>
        </w:rPr>
        <w:t xml:space="preserve"> При необходимости сократите срок до 250 часов наработки</w:t>
      </w:r>
      <w:r w:rsidR="009B12AD">
        <w:rPr>
          <w:rFonts w:ascii="Arial" w:hAnsi="Arial" w:cs="Arial"/>
          <w:sz w:val="24"/>
          <w:szCs w:val="24"/>
        </w:rPr>
        <w:t>.</w:t>
      </w:r>
    </w:p>
    <w:p w:rsidR="00E74AEE" w:rsidRPr="005C5D93" w:rsidRDefault="00E74AEE" w:rsidP="004137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5D93">
        <w:rPr>
          <w:rFonts w:ascii="Arial" w:hAnsi="Arial" w:cs="Arial"/>
          <w:sz w:val="24"/>
          <w:szCs w:val="24"/>
        </w:rPr>
        <w:t xml:space="preserve">(1) </w:t>
      </w:r>
      <w:r w:rsidR="0047712E">
        <w:rPr>
          <w:rFonts w:ascii="Arial" w:hAnsi="Arial" w:cs="Arial"/>
          <w:sz w:val="24"/>
          <w:szCs w:val="24"/>
        </w:rPr>
        <w:t>Закройте</w:t>
      </w:r>
      <w:r w:rsidR="00201F06">
        <w:rPr>
          <w:rFonts w:ascii="Arial" w:hAnsi="Arial" w:cs="Arial"/>
          <w:sz w:val="24"/>
          <w:szCs w:val="24"/>
        </w:rPr>
        <w:t xml:space="preserve"> подачу топлива</w:t>
      </w:r>
      <w:r w:rsidRPr="005C5D93">
        <w:rPr>
          <w:rFonts w:ascii="Arial" w:hAnsi="Arial" w:cs="Arial"/>
          <w:sz w:val="24"/>
          <w:szCs w:val="24"/>
        </w:rPr>
        <w:t>.</w:t>
      </w:r>
    </w:p>
    <w:p w:rsidR="00E74AEE" w:rsidRDefault="00E74AEE" w:rsidP="004137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5D93">
        <w:rPr>
          <w:rFonts w:ascii="Arial" w:hAnsi="Arial" w:cs="Arial"/>
          <w:sz w:val="24"/>
          <w:szCs w:val="24"/>
        </w:rPr>
        <w:t xml:space="preserve">(2) </w:t>
      </w:r>
      <w:r w:rsidR="00201F06">
        <w:rPr>
          <w:rFonts w:ascii="Arial" w:hAnsi="Arial" w:cs="Arial"/>
          <w:sz w:val="24"/>
          <w:szCs w:val="24"/>
        </w:rPr>
        <w:t>Снимите топливопровод с обеих сторон топливного фильтра и вставьте новый фильтр</w:t>
      </w:r>
      <w:r w:rsidRPr="005C5D93">
        <w:rPr>
          <w:rFonts w:ascii="Arial" w:hAnsi="Arial" w:cs="Arial"/>
          <w:sz w:val="24"/>
          <w:szCs w:val="24"/>
        </w:rPr>
        <w:t>.</w:t>
      </w:r>
      <w:r w:rsidR="0047712E">
        <w:rPr>
          <w:rFonts w:ascii="Arial" w:hAnsi="Arial" w:cs="Arial"/>
          <w:sz w:val="24"/>
          <w:szCs w:val="24"/>
        </w:rPr>
        <w:t xml:space="preserve"> Убедитесь, что направление потока топлива соответствует указателям.</w:t>
      </w:r>
    </w:p>
    <w:p w:rsidR="0047712E" w:rsidRDefault="009B12AD" w:rsidP="004137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47712E">
        <w:rPr>
          <w:rFonts w:ascii="Arial" w:hAnsi="Arial" w:cs="Arial"/>
          <w:sz w:val="24"/>
          <w:szCs w:val="24"/>
        </w:rPr>
        <w:t>Откройте подачу топлива</w:t>
      </w:r>
      <w:r>
        <w:rPr>
          <w:rFonts w:ascii="Arial" w:hAnsi="Arial" w:cs="Arial"/>
          <w:sz w:val="24"/>
          <w:szCs w:val="24"/>
        </w:rPr>
        <w:t>.</w:t>
      </w:r>
    </w:p>
    <w:p w:rsidR="0047712E" w:rsidRDefault="0047712E" w:rsidP="004137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Прокачайте топливо с помощью топливоподкачивающего насоса.</w:t>
      </w:r>
    </w:p>
    <w:p w:rsidR="00E74AEE" w:rsidRDefault="0047712E" w:rsidP="0047712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Запустите двигатель и дайте ему поработать непродолжительное время. Убедитесь в отсутствии течей. </w:t>
      </w:r>
    </w:p>
    <w:p w:rsidR="008D1D29" w:rsidRPr="000964B7" w:rsidRDefault="008D1D29" w:rsidP="008D1D29">
      <w:pPr>
        <w:spacing w:before="240"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1A186D88" wp14:editId="362EBD65">
            <wp:extent cx="228600" cy="228600"/>
            <wp:effectExtent l="0" t="0" r="0" b="0"/>
            <wp:docPr id="40" name="Рисунок 40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</w:t>
      </w:r>
      <w:r w:rsidRPr="00822D85">
        <w:rPr>
          <w:rFonts w:ascii="Arial" w:hAnsi="Arial" w:cs="Arial"/>
          <w:b/>
          <w:sz w:val="24"/>
        </w:rPr>
        <w:t>ПРЕДУПРЕЖДЕНИЕ</w:t>
      </w:r>
      <w:r w:rsidRPr="00822D85">
        <w:rPr>
          <w:rFonts w:ascii="Arial" w:hAnsi="Arial" w:cs="Arial"/>
          <w:sz w:val="24"/>
        </w:rPr>
        <w:t xml:space="preserve"> </w:t>
      </w:r>
    </w:p>
    <w:p w:rsidR="009B12AD" w:rsidRPr="00422DF0" w:rsidRDefault="008D1D29" w:rsidP="00E95DB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проводите испытание топливных форсунок вблизи открытого огня</w:t>
      </w:r>
      <w:r w:rsidR="00E95DB3">
        <w:rPr>
          <w:rFonts w:ascii="Arial" w:hAnsi="Arial" w:cs="Arial"/>
          <w:sz w:val="24"/>
          <w:szCs w:val="24"/>
        </w:rPr>
        <w:t>. Остерегайтесь попадания топливных струй на открытые участки кожи, это может привести к серьезным травмам.</w:t>
      </w:r>
    </w:p>
    <w:p w:rsidR="004D7C51" w:rsidRDefault="004F322E" w:rsidP="00E918D1">
      <w:pPr>
        <w:pStyle w:val="2"/>
        <w:ind w:firstLine="708"/>
      </w:pPr>
      <w:bookmarkStart w:id="22" w:name="_Toc119488287"/>
      <w:r>
        <w:lastRenderedPageBreak/>
        <w:t>7.4</w:t>
      </w:r>
      <w:r w:rsidR="004D7C51">
        <w:t xml:space="preserve"> </w:t>
      </w:r>
      <w:r w:rsidR="00351D54">
        <w:t>Проверка</w:t>
      </w:r>
      <w:r w:rsidR="00E74AEE" w:rsidRPr="00422DF0">
        <w:t xml:space="preserve"> </w:t>
      </w:r>
      <w:r w:rsidR="00E918D1">
        <w:t>затяжки</w:t>
      </w:r>
      <w:r w:rsidR="00E74AEE" w:rsidRPr="00422DF0">
        <w:t xml:space="preserve"> головки блока цилиндров</w:t>
      </w:r>
      <w:bookmarkEnd w:id="22"/>
      <w:r w:rsidR="00E74AEE" w:rsidRPr="00422DF0">
        <w:t xml:space="preserve"> </w:t>
      </w:r>
    </w:p>
    <w:p w:rsidR="004D7C51" w:rsidRDefault="00EF145C" w:rsidP="00F517DD">
      <w:pPr>
        <w:spacing w:before="240"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Болты головки блока цилиндров должны быть затянуты в соответствии с требованиями. </w:t>
      </w:r>
      <w:r w:rsidR="008D1D29">
        <w:rPr>
          <w:rFonts w:ascii="Arial" w:hAnsi="Arial" w:cs="Arial"/>
          <w:sz w:val="24"/>
          <w:szCs w:val="24"/>
        </w:rPr>
        <w:t>Обратитесь в сервисный центр.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EF145C" w:rsidRDefault="004F322E" w:rsidP="00E918D1">
      <w:pPr>
        <w:pStyle w:val="2"/>
        <w:ind w:firstLine="708"/>
      </w:pPr>
      <w:bookmarkStart w:id="23" w:name="_Toc119488288"/>
      <w:r>
        <w:t>7.5</w:t>
      </w:r>
      <w:r w:rsidR="00EF145C" w:rsidRPr="00422DF0">
        <w:t xml:space="preserve"> </w:t>
      </w:r>
      <w:r w:rsidR="00EF145C">
        <w:t>Обслуживание аккумуляторной батареи</w:t>
      </w:r>
      <w:bookmarkEnd w:id="23"/>
    </w:p>
    <w:p w:rsidR="0028574D" w:rsidRDefault="00A36C31" w:rsidP="00E918D1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422DF0">
        <w:rPr>
          <w:rFonts w:ascii="Arial" w:hAnsi="Arial" w:cs="Arial"/>
          <w:sz w:val="24"/>
          <w:szCs w:val="24"/>
        </w:rPr>
        <w:t>В электроагрегате установлен</w:t>
      </w:r>
      <w:r>
        <w:rPr>
          <w:rFonts w:ascii="Arial" w:hAnsi="Arial" w:cs="Arial"/>
          <w:sz w:val="24"/>
          <w:szCs w:val="24"/>
        </w:rPr>
        <w:t>а</w:t>
      </w:r>
      <w:r w:rsidRPr="00422DF0">
        <w:rPr>
          <w:rFonts w:ascii="Arial" w:hAnsi="Arial" w:cs="Arial"/>
          <w:sz w:val="24"/>
          <w:szCs w:val="24"/>
        </w:rPr>
        <w:t xml:space="preserve"> аккумуляторная батарея напряжением 12 В.</w:t>
      </w:r>
      <w:r w:rsidR="0028574D">
        <w:rPr>
          <w:rFonts w:ascii="Arial" w:hAnsi="Arial" w:cs="Arial"/>
          <w:sz w:val="24"/>
          <w:szCs w:val="24"/>
        </w:rPr>
        <w:t xml:space="preserve"> Перед запуском проверьте аккумулятор на наличие механических повреждений, а также уровень электролита и при необходимости долейте дистиллированную воду до верхнего уровня. Замените аккумуляторную батарею при наличии повреждений. </w:t>
      </w:r>
      <w:r w:rsidRPr="00422DF0">
        <w:rPr>
          <w:rFonts w:ascii="Arial" w:hAnsi="Arial" w:cs="Arial"/>
          <w:sz w:val="24"/>
          <w:szCs w:val="24"/>
        </w:rPr>
        <w:t xml:space="preserve"> </w:t>
      </w:r>
    </w:p>
    <w:p w:rsidR="00A36C31" w:rsidRDefault="00A36C31" w:rsidP="00A36C31">
      <w:pPr>
        <w:spacing w:before="240"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310860D9" wp14:editId="297830D0">
            <wp:extent cx="228600" cy="228600"/>
            <wp:effectExtent l="0" t="0" r="0" b="0"/>
            <wp:docPr id="42" name="Рисунок 42" descr="C:\Users\Morozov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\Desktop\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="00DA3ABF">
        <w:rPr>
          <w:rFonts w:ascii="Arial" w:hAnsi="Arial" w:cs="Arial"/>
          <w:b/>
          <w:sz w:val="24"/>
        </w:rPr>
        <w:t>ПРЕДУПРЕЖДЕНИЕ</w:t>
      </w:r>
    </w:p>
    <w:p w:rsidR="00DA3ABF" w:rsidRDefault="00DA3ABF" w:rsidP="00A36C3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Электролит аккумуляторной батареи содержит серную кислоту</w:t>
      </w:r>
      <w:r w:rsidR="00BB535A">
        <w:rPr>
          <w:rFonts w:ascii="Arial" w:hAnsi="Arial" w:cs="Arial"/>
          <w:sz w:val="24"/>
          <w:szCs w:val="24"/>
        </w:rPr>
        <w:t xml:space="preserve">. </w:t>
      </w:r>
      <w:r w:rsidR="008A019C">
        <w:rPr>
          <w:rFonts w:ascii="Arial" w:hAnsi="Arial" w:cs="Arial"/>
          <w:sz w:val="24"/>
          <w:szCs w:val="24"/>
        </w:rPr>
        <w:t>Носите защитные средства во избежание получения ожогов. При попадании электролита в глаза или на</w:t>
      </w:r>
      <w:r w:rsidR="00BB535A">
        <w:rPr>
          <w:rFonts w:ascii="Arial" w:hAnsi="Arial" w:cs="Arial"/>
          <w:sz w:val="24"/>
          <w:szCs w:val="24"/>
        </w:rPr>
        <w:t xml:space="preserve"> кож</w:t>
      </w:r>
      <w:r w:rsidR="008A019C">
        <w:rPr>
          <w:rFonts w:ascii="Arial" w:hAnsi="Arial" w:cs="Arial"/>
          <w:sz w:val="24"/>
          <w:szCs w:val="24"/>
        </w:rPr>
        <w:t>у, немедленно промойте большим количеством воды и обратитесь к врачу</w:t>
      </w:r>
      <w:r w:rsidR="00BB535A">
        <w:rPr>
          <w:rFonts w:ascii="Arial" w:hAnsi="Arial" w:cs="Arial"/>
          <w:sz w:val="24"/>
          <w:szCs w:val="24"/>
        </w:rPr>
        <w:t>.</w:t>
      </w:r>
    </w:p>
    <w:p w:rsidR="00A36C31" w:rsidRDefault="00A36C31" w:rsidP="00A36C3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Аккумуляторная батарея выделяет взрывоопасный газ. Не допу</w:t>
      </w:r>
      <w:r w:rsidR="008A019C">
        <w:rPr>
          <w:rFonts w:ascii="Arial" w:hAnsi="Arial" w:cs="Arial"/>
          <w:sz w:val="24"/>
          <w:szCs w:val="24"/>
        </w:rPr>
        <w:t xml:space="preserve">скайте </w:t>
      </w:r>
      <w:r>
        <w:rPr>
          <w:rFonts w:ascii="Arial" w:hAnsi="Arial" w:cs="Arial"/>
          <w:sz w:val="24"/>
          <w:szCs w:val="24"/>
        </w:rPr>
        <w:t>образования искр и открытого пламени</w:t>
      </w:r>
      <w:r w:rsidR="008A01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рядом с аккумулятором</w:t>
      </w:r>
      <w:r w:rsidR="008A019C">
        <w:rPr>
          <w:rFonts w:ascii="Arial" w:hAnsi="Arial" w:cs="Arial"/>
          <w:sz w:val="24"/>
          <w:szCs w:val="24"/>
        </w:rPr>
        <w:t>, особенно во время зарядки</w:t>
      </w:r>
      <w:r>
        <w:rPr>
          <w:rFonts w:ascii="Arial" w:hAnsi="Arial" w:cs="Arial"/>
          <w:sz w:val="24"/>
          <w:szCs w:val="24"/>
        </w:rPr>
        <w:t>.</w:t>
      </w:r>
    </w:p>
    <w:p w:rsidR="00DA3ABF" w:rsidRPr="0041478F" w:rsidRDefault="004A08FF" w:rsidP="0041478F">
      <w:pPr>
        <w:pStyle w:val="1"/>
        <w:ind w:firstLine="708"/>
      </w:pPr>
      <w:bookmarkStart w:id="24" w:name="_Toc119488289"/>
      <w:r>
        <w:t>8</w:t>
      </w:r>
      <w:r w:rsidRPr="00E74AEE">
        <w:t xml:space="preserve"> </w:t>
      </w:r>
      <w:r>
        <w:t>Длительное хранение</w:t>
      </w:r>
      <w:bookmarkEnd w:id="24"/>
    </w:p>
    <w:p w:rsidR="00E74AEE" w:rsidRPr="00422DF0" w:rsidRDefault="00E74AEE" w:rsidP="00413757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422DF0">
        <w:rPr>
          <w:rFonts w:ascii="Arial" w:hAnsi="Arial" w:cs="Arial"/>
          <w:sz w:val="24"/>
          <w:szCs w:val="24"/>
        </w:rPr>
        <w:t>При необходимости длительного хранения электроагрегата необходимо провести следующую подготовку:</w:t>
      </w:r>
    </w:p>
    <w:p w:rsidR="00E74AEE" w:rsidRPr="00422DF0" w:rsidRDefault="00E74AEE" w:rsidP="00E74A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 w:rsidRPr="00422DF0">
        <w:rPr>
          <w:rFonts w:ascii="Arial" w:hAnsi="Arial" w:cs="Arial"/>
          <w:sz w:val="24"/>
          <w:szCs w:val="24"/>
        </w:rPr>
        <w:t xml:space="preserve"> </w:t>
      </w:r>
      <w:r w:rsidR="003229DA">
        <w:rPr>
          <w:rFonts w:ascii="Arial" w:hAnsi="Arial" w:cs="Arial"/>
          <w:sz w:val="24"/>
          <w:szCs w:val="24"/>
        </w:rPr>
        <w:t>Запустите</w:t>
      </w:r>
      <w:r w:rsidRPr="00422DF0">
        <w:rPr>
          <w:rFonts w:ascii="Arial" w:hAnsi="Arial" w:cs="Arial"/>
          <w:sz w:val="24"/>
          <w:szCs w:val="24"/>
        </w:rPr>
        <w:t xml:space="preserve"> электроагрегат</w:t>
      </w:r>
      <w:r w:rsidR="00A75A18">
        <w:rPr>
          <w:rFonts w:ascii="Arial" w:hAnsi="Arial" w:cs="Arial"/>
          <w:sz w:val="24"/>
          <w:szCs w:val="24"/>
        </w:rPr>
        <w:t xml:space="preserve"> и дайте ему</w:t>
      </w:r>
      <w:r w:rsidRPr="00422DF0">
        <w:rPr>
          <w:rFonts w:ascii="Arial" w:hAnsi="Arial" w:cs="Arial"/>
          <w:sz w:val="24"/>
          <w:szCs w:val="24"/>
        </w:rPr>
        <w:t xml:space="preserve"> поработать </w:t>
      </w:r>
      <w:r w:rsidR="00A75A18">
        <w:rPr>
          <w:rFonts w:ascii="Arial" w:hAnsi="Arial" w:cs="Arial"/>
          <w:sz w:val="24"/>
          <w:szCs w:val="24"/>
        </w:rPr>
        <w:t>в течение 3</w:t>
      </w:r>
      <w:r w:rsidRPr="00422DF0">
        <w:rPr>
          <w:rFonts w:ascii="Arial" w:hAnsi="Arial" w:cs="Arial"/>
          <w:sz w:val="24"/>
          <w:szCs w:val="24"/>
        </w:rPr>
        <w:t xml:space="preserve"> минут.</w:t>
      </w:r>
    </w:p>
    <w:p w:rsidR="0041478F" w:rsidRDefault="00E74AEE" w:rsidP="00E74A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Pr="00422DF0">
        <w:rPr>
          <w:rFonts w:ascii="Arial" w:hAnsi="Arial" w:cs="Arial"/>
          <w:sz w:val="24"/>
          <w:szCs w:val="24"/>
        </w:rPr>
        <w:t xml:space="preserve">Остановите двигатель. </w:t>
      </w:r>
    </w:p>
    <w:p w:rsidR="00E74AEE" w:rsidRDefault="0041478F" w:rsidP="00E74AE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С</w:t>
      </w:r>
      <w:r w:rsidR="00E74AEE" w:rsidRPr="00422DF0">
        <w:rPr>
          <w:rFonts w:ascii="Arial" w:hAnsi="Arial" w:cs="Arial"/>
          <w:sz w:val="24"/>
          <w:szCs w:val="24"/>
        </w:rPr>
        <w:t>лейте отработанное моторное масло и залейте новое.</w:t>
      </w:r>
    </w:p>
    <w:p w:rsidR="0041478F" w:rsidRDefault="00EC4719" w:rsidP="00EC4719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40119" cy="1755715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77" cy="176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19" w:rsidRPr="00422DF0" w:rsidRDefault="00A41982" w:rsidP="00EC47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Рисунок 11</w:t>
      </w:r>
    </w:p>
    <w:p w:rsidR="00E74AEE" w:rsidRPr="00422DF0" w:rsidRDefault="00E74AEE" w:rsidP="00E74AEE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(</w:t>
      </w:r>
      <w:r w:rsidR="0041478F">
        <w:rPr>
          <w:rFonts w:ascii="Arial" w:hAnsi="Arial" w:cs="Arial"/>
          <w:sz w:val="24"/>
          <w:szCs w:val="24"/>
        </w:rPr>
        <w:t>4)</w:t>
      </w:r>
      <w:r w:rsidRPr="00422DF0">
        <w:rPr>
          <w:rFonts w:ascii="Arial" w:hAnsi="Arial" w:cs="Arial"/>
          <w:sz w:val="24"/>
          <w:szCs w:val="24"/>
        </w:rPr>
        <w:t xml:space="preserve"> </w:t>
      </w:r>
      <w:r w:rsidRPr="005E1239">
        <w:rPr>
          <w:rFonts w:ascii="Arial" w:hAnsi="Arial" w:cs="Arial"/>
          <w:sz w:val="24"/>
          <w:szCs w:val="24"/>
        </w:rPr>
        <w:t xml:space="preserve">Выкрутите </w:t>
      </w:r>
      <w:r w:rsidR="00A75A18">
        <w:rPr>
          <w:rFonts w:ascii="Arial" w:hAnsi="Arial" w:cs="Arial"/>
          <w:sz w:val="24"/>
          <w:szCs w:val="24"/>
        </w:rPr>
        <w:t>резиновую</w:t>
      </w:r>
      <w:r w:rsidRPr="005E1239">
        <w:rPr>
          <w:rFonts w:ascii="Arial" w:hAnsi="Arial" w:cs="Arial"/>
          <w:sz w:val="24"/>
          <w:szCs w:val="24"/>
        </w:rPr>
        <w:t xml:space="preserve"> пробку из </w:t>
      </w:r>
      <w:r>
        <w:rPr>
          <w:rFonts w:ascii="Arial" w:hAnsi="Arial" w:cs="Arial"/>
          <w:sz w:val="24"/>
          <w:szCs w:val="24"/>
        </w:rPr>
        <w:t>клапанной крышки</w:t>
      </w:r>
      <w:r w:rsidRPr="005E1239">
        <w:rPr>
          <w:rFonts w:ascii="Arial" w:hAnsi="Arial" w:cs="Arial"/>
          <w:sz w:val="24"/>
          <w:szCs w:val="24"/>
        </w:rPr>
        <w:t xml:space="preserve"> и залейте</w:t>
      </w:r>
      <w:r w:rsidRPr="00422DF0">
        <w:rPr>
          <w:rFonts w:ascii="Arial" w:hAnsi="Arial" w:cs="Arial"/>
          <w:sz w:val="24"/>
          <w:szCs w:val="24"/>
        </w:rPr>
        <w:t xml:space="preserve"> 2 мл моторного масла, </w:t>
      </w:r>
      <w:r>
        <w:rPr>
          <w:rFonts w:ascii="Arial" w:hAnsi="Arial" w:cs="Arial"/>
          <w:sz w:val="24"/>
          <w:szCs w:val="24"/>
        </w:rPr>
        <w:t>затем заверните пробку</w:t>
      </w:r>
      <w:r w:rsidRPr="00422DF0">
        <w:rPr>
          <w:rFonts w:ascii="Arial" w:hAnsi="Arial" w:cs="Arial"/>
          <w:sz w:val="24"/>
          <w:szCs w:val="24"/>
        </w:rPr>
        <w:t xml:space="preserve"> в исходное положение.</w:t>
      </w:r>
    </w:p>
    <w:p w:rsidR="00E74AEE" w:rsidRDefault="00E74AEE" w:rsidP="00E74A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147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422D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Произведите очистку электроагрегата и поставьте его на хранение в сухое место</w:t>
      </w:r>
      <w:r w:rsidRPr="00422DF0">
        <w:rPr>
          <w:rFonts w:ascii="Arial" w:hAnsi="Arial" w:cs="Arial"/>
          <w:sz w:val="24"/>
          <w:szCs w:val="24"/>
        </w:rPr>
        <w:t>.</w:t>
      </w:r>
    </w:p>
    <w:p w:rsidR="00766A9F" w:rsidRPr="00766A9F" w:rsidRDefault="00EC4719" w:rsidP="00413757">
      <w:pPr>
        <w:pStyle w:val="1"/>
        <w:spacing w:after="240"/>
        <w:ind w:firstLine="708"/>
      </w:pPr>
      <w:bookmarkStart w:id="25" w:name="_Toc119488290"/>
      <w:r>
        <w:lastRenderedPageBreak/>
        <w:t>9</w:t>
      </w:r>
      <w:r w:rsidR="00766A9F" w:rsidRPr="00766A9F">
        <w:t xml:space="preserve"> Поиск и устранение неисправностей</w:t>
      </w:r>
      <w:bookmarkEnd w:id="2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3934"/>
      </w:tblGrid>
      <w:tr w:rsidR="00766A9F" w:rsidRPr="00D72B35" w:rsidTr="00D621B5">
        <w:tc>
          <w:tcPr>
            <w:tcW w:w="5637" w:type="dxa"/>
            <w:gridSpan w:val="2"/>
          </w:tcPr>
          <w:p w:rsidR="00766A9F" w:rsidRPr="002F6727" w:rsidRDefault="00E12925" w:rsidP="00D621B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Причина</w:t>
            </w:r>
          </w:p>
        </w:tc>
        <w:tc>
          <w:tcPr>
            <w:tcW w:w="3934" w:type="dxa"/>
          </w:tcPr>
          <w:p w:rsidR="00766A9F" w:rsidRPr="002F6727" w:rsidRDefault="00E12925" w:rsidP="00D621B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66A9F" w:rsidRPr="00D72B35" w:rsidTr="00B8517A">
        <w:trPr>
          <w:trHeight w:val="477"/>
        </w:trPr>
        <w:tc>
          <w:tcPr>
            <w:tcW w:w="1242" w:type="dxa"/>
            <w:vMerge w:val="restart"/>
            <w:textDirection w:val="btLr"/>
            <w:vAlign w:val="center"/>
          </w:tcPr>
          <w:p w:rsidR="00766A9F" w:rsidRPr="00D72B35" w:rsidRDefault="00766A9F" w:rsidP="006240F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Двигатель не запускается</w:t>
            </w:r>
          </w:p>
        </w:tc>
        <w:tc>
          <w:tcPr>
            <w:tcW w:w="4395" w:type="dxa"/>
            <w:vAlign w:val="center"/>
          </w:tcPr>
          <w:p w:rsidR="00766A9F" w:rsidRPr="00D72B35" w:rsidRDefault="00766A9F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Недостаточно топлива</w:t>
            </w:r>
            <w:r w:rsidR="009E7406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934" w:type="dxa"/>
            <w:vAlign w:val="center"/>
          </w:tcPr>
          <w:p w:rsidR="00766A9F" w:rsidRPr="00D72B35" w:rsidRDefault="0032087B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Долейте</w:t>
            </w:r>
            <w:r w:rsidR="00766A9F" w:rsidRPr="00D72B35">
              <w:rPr>
                <w:rFonts w:ascii="Arial" w:hAnsi="Arial" w:cs="Arial"/>
                <w:sz w:val="24"/>
                <w:szCs w:val="24"/>
              </w:rPr>
              <w:t xml:space="preserve"> топливо</w:t>
            </w:r>
            <w:r w:rsidR="009E7406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EC4719" w:rsidRPr="00D72B35" w:rsidTr="00B8517A">
        <w:trPr>
          <w:trHeight w:val="838"/>
        </w:trPr>
        <w:tc>
          <w:tcPr>
            <w:tcW w:w="1242" w:type="dxa"/>
            <w:vMerge/>
            <w:textDirection w:val="btLr"/>
            <w:vAlign w:val="center"/>
          </w:tcPr>
          <w:p w:rsidR="00EC4719" w:rsidRPr="00D72B35" w:rsidRDefault="00EC4719" w:rsidP="006240F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C4719" w:rsidRPr="00D72B35" w:rsidRDefault="00EC4719" w:rsidP="00EC4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Ключ зажигания не находится в положении </w:t>
            </w:r>
            <w:r w:rsidRPr="00204CF2"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  <w:lang w:val="en-US"/>
              </w:rPr>
              <w:t>START</w:t>
            </w:r>
            <w:r w:rsidRPr="00204CF2">
              <w:rPr>
                <w:rFonts w:ascii="Arial" w:hAnsi="Arial" w:cs="Arial"/>
                <w:sz w:val="24"/>
              </w:rPr>
              <w:t>”</w:t>
            </w:r>
          </w:p>
        </w:tc>
        <w:tc>
          <w:tcPr>
            <w:tcW w:w="3934" w:type="dxa"/>
            <w:vAlign w:val="center"/>
          </w:tcPr>
          <w:p w:rsidR="00EC4719" w:rsidRDefault="00EC4719" w:rsidP="00624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Поверните ключ зажигания в положение </w:t>
            </w:r>
            <w:r w:rsidRPr="00204CF2"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  <w:lang w:val="en-US"/>
              </w:rPr>
              <w:t>START</w:t>
            </w:r>
            <w:r w:rsidRPr="00204CF2">
              <w:rPr>
                <w:rFonts w:ascii="Arial" w:hAnsi="Arial" w:cs="Arial"/>
                <w:sz w:val="24"/>
              </w:rPr>
              <w:t>”</w:t>
            </w:r>
            <w:r w:rsidR="005B71D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E660C" w:rsidRPr="00D72B35" w:rsidTr="00B8517A">
        <w:trPr>
          <w:trHeight w:val="1404"/>
        </w:trPr>
        <w:tc>
          <w:tcPr>
            <w:tcW w:w="1242" w:type="dxa"/>
            <w:vMerge/>
          </w:tcPr>
          <w:p w:rsidR="00FE660C" w:rsidRPr="00D72B35" w:rsidRDefault="00FE660C" w:rsidP="00D621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660C" w:rsidRPr="00E12925" w:rsidRDefault="00FE660C" w:rsidP="005121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 высокого давления</w:t>
            </w:r>
            <w:r w:rsidR="005121FE">
              <w:rPr>
                <w:rFonts w:ascii="Arial" w:hAnsi="Arial" w:cs="Arial"/>
                <w:sz w:val="24"/>
                <w:szCs w:val="24"/>
              </w:rPr>
              <w:t xml:space="preserve"> и топливные</w:t>
            </w:r>
            <w:r w:rsidRPr="00D72B35">
              <w:rPr>
                <w:rFonts w:ascii="Arial" w:hAnsi="Arial" w:cs="Arial"/>
                <w:sz w:val="24"/>
                <w:szCs w:val="24"/>
              </w:rPr>
              <w:t xml:space="preserve"> форсунк</w:t>
            </w:r>
            <w:r w:rsidR="005121FE">
              <w:rPr>
                <w:rFonts w:ascii="Arial" w:hAnsi="Arial" w:cs="Arial"/>
                <w:sz w:val="24"/>
                <w:szCs w:val="24"/>
              </w:rPr>
              <w:t>и</w:t>
            </w:r>
            <w:r w:rsidRPr="00D72B35">
              <w:rPr>
                <w:rFonts w:ascii="Arial" w:hAnsi="Arial" w:cs="Arial"/>
                <w:sz w:val="24"/>
                <w:szCs w:val="24"/>
              </w:rPr>
              <w:t xml:space="preserve"> не осуществля</w:t>
            </w:r>
            <w:r w:rsidR="005121FE">
              <w:rPr>
                <w:rFonts w:ascii="Arial" w:hAnsi="Arial" w:cs="Arial"/>
                <w:sz w:val="24"/>
                <w:szCs w:val="24"/>
              </w:rPr>
              <w:t>ю</w:t>
            </w:r>
            <w:r w:rsidRPr="00D72B35">
              <w:rPr>
                <w:rFonts w:ascii="Arial" w:hAnsi="Arial" w:cs="Arial"/>
                <w:sz w:val="24"/>
                <w:szCs w:val="24"/>
              </w:rPr>
              <w:t>т впрыск топлива или впрыскива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D72B35">
              <w:rPr>
                <w:rFonts w:ascii="Arial" w:hAnsi="Arial" w:cs="Arial"/>
                <w:sz w:val="24"/>
                <w:szCs w:val="24"/>
              </w:rPr>
              <w:t>т меньшее количество</w:t>
            </w:r>
          </w:p>
        </w:tc>
        <w:tc>
          <w:tcPr>
            <w:tcW w:w="3934" w:type="dxa"/>
            <w:vAlign w:val="center"/>
          </w:tcPr>
          <w:p w:rsidR="00FE660C" w:rsidRPr="00A81617" w:rsidRDefault="00FE660C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Снимите топливн</w:t>
            </w:r>
            <w:r w:rsidR="00D4751C">
              <w:rPr>
                <w:rFonts w:ascii="Arial" w:hAnsi="Arial" w:cs="Arial"/>
                <w:sz w:val="24"/>
                <w:szCs w:val="24"/>
              </w:rPr>
              <w:t>ые форсунки</w:t>
            </w:r>
            <w:r w:rsidRPr="00D72B35">
              <w:rPr>
                <w:rFonts w:ascii="Arial" w:hAnsi="Arial" w:cs="Arial"/>
                <w:sz w:val="24"/>
                <w:szCs w:val="24"/>
              </w:rPr>
              <w:t xml:space="preserve"> и отремонтируйте на стенде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FE660C" w:rsidRPr="00D72B35" w:rsidTr="00B8517A">
        <w:trPr>
          <w:trHeight w:val="1126"/>
        </w:trPr>
        <w:tc>
          <w:tcPr>
            <w:tcW w:w="1242" w:type="dxa"/>
            <w:vMerge/>
          </w:tcPr>
          <w:p w:rsidR="00FE660C" w:rsidRPr="00D72B35" w:rsidRDefault="00FE660C" w:rsidP="00D621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660C" w:rsidRPr="00D72B35" w:rsidRDefault="00FE660C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Недостаточный уровень моторного масла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934" w:type="dxa"/>
            <w:vAlign w:val="center"/>
          </w:tcPr>
          <w:p w:rsidR="00FE660C" w:rsidRPr="00D72B35" w:rsidRDefault="00FE660C" w:rsidP="00FE660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Стандартный уровень моторного масла должен быть между верхней и нижней отметк</w:t>
            </w:r>
            <w:r>
              <w:rPr>
                <w:rFonts w:ascii="Arial" w:hAnsi="Arial" w:cs="Arial"/>
                <w:sz w:val="24"/>
                <w:szCs w:val="24"/>
              </w:rPr>
              <w:t xml:space="preserve">ами                                     </w:t>
            </w:r>
          </w:p>
        </w:tc>
      </w:tr>
      <w:tr w:rsidR="00FE660C" w:rsidRPr="00D72B35" w:rsidTr="00B8517A">
        <w:trPr>
          <w:trHeight w:val="830"/>
        </w:trPr>
        <w:tc>
          <w:tcPr>
            <w:tcW w:w="1242" w:type="dxa"/>
            <w:vMerge/>
          </w:tcPr>
          <w:p w:rsidR="00FE660C" w:rsidRPr="00D72B35" w:rsidRDefault="00FE660C" w:rsidP="00D621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660C" w:rsidRPr="00A81617" w:rsidRDefault="00FE660C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Топливная форсунка за</w:t>
            </w:r>
            <w:r>
              <w:rPr>
                <w:rFonts w:ascii="Arial" w:hAnsi="Arial" w:cs="Arial"/>
                <w:sz w:val="24"/>
                <w:szCs w:val="24"/>
              </w:rPr>
              <w:t xml:space="preserve">сорена            </w:t>
            </w:r>
          </w:p>
        </w:tc>
        <w:tc>
          <w:tcPr>
            <w:tcW w:w="3934" w:type="dxa"/>
            <w:vAlign w:val="center"/>
          </w:tcPr>
          <w:p w:rsidR="00FE660C" w:rsidRPr="00A81617" w:rsidRDefault="00FE660C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Проведите чистку топливной</w:t>
            </w:r>
            <w:r w:rsidRPr="00D72B35">
              <w:rPr>
                <w:rFonts w:ascii="Arial" w:hAnsi="Arial" w:cs="Arial"/>
                <w:sz w:val="24"/>
                <w:szCs w:val="24"/>
              </w:rPr>
              <w:t xml:space="preserve"> форсунк</w:t>
            </w:r>
            <w:r>
              <w:rPr>
                <w:rFonts w:ascii="Arial" w:hAnsi="Arial" w:cs="Arial"/>
                <w:sz w:val="24"/>
                <w:szCs w:val="24"/>
              </w:rPr>
              <w:t xml:space="preserve">и                                        </w:t>
            </w:r>
          </w:p>
        </w:tc>
      </w:tr>
      <w:tr w:rsidR="00CD0A13" w:rsidRPr="00D72B35" w:rsidTr="00B8517A">
        <w:trPr>
          <w:trHeight w:val="701"/>
        </w:trPr>
        <w:tc>
          <w:tcPr>
            <w:tcW w:w="1242" w:type="dxa"/>
            <w:vMerge/>
          </w:tcPr>
          <w:p w:rsidR="00CD0A13" w:rsidRPr="00D72B35" w:rsidRDefault="00CD0A13" w:rsidP="00D621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D0A13" w:rsidRPr="00D72B35" w:rsidRDefault="00CD0A13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Разряжена аккумуляторная батарея   </w:t>
            </w:r>
          </w:p>
        </w:tc>
        <w:tc>
          <w:tcPr>
            <w:tcW w:w="3934" w:type="dxa"/>
            <w:vAlign w:val="center"/>
          </w:tcPr>
          <w:p w:rsidR="00CD0A13" w:rsidRPr="00A81617" w:rsidRDefault="00CD0A13" w:rsidP="006240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Зарядите или замените аккумуляторную батарею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CD0A13" w:rsidRPr="00D72B35" w:rsidTr="00B8517A">
        <w:trPr>
          <w:trHeight w:val="725"/>
        </w:trPr>
        <w:tc>
          <w:tcPr>
            <w:tcW w:w="1242" w:type="dxa"/>
            <w:vMerge w:val="restart"/>
            <w:textDirection w:val="btLr"/>
            <w:vAlign w:val="center"/>
          </w:tcPr>
          <w:p w:rsidR="00CD0A13" w:rsidRPr="00D72B35" w:rsidRDefault="00CD0A13" w:rsidP="00CD0A1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581">
              <w:rPr>
                <w:rFonts w:ascii="Arial" w:hAnsi="Arial" w:cs="Arial"/>
                <w:sz w:val="24"/>
                <w:szCs w:val="24"/>
              </w:rPr>
              <w:t>Генератор не вырабатывает электроэнергию</w:t>
            </w:r>
          </w:p>
        </w:tc>
        <w:tc>
          <w:tcPr>
            <w:tcW w:w="4395" w:type="dxa"/>
            <w:vAlign w:val="center"/>
          </w:tcPr>
          <w:p w:rsidR="00CD0A13" w:rsidRDefault="00CD0A13" w:rsidP="00CD0A13">
            <w:pPr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Автоматический выключатель не включен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934" w:type="dxa"/>
            <w:vAlign w:val="center"/>
          </w:tcPr>
          <w:p w:rsidR="00CD0A13" w:rsidRPr="00D72B35" w:rsidRDefault="00CD0A13" w:rsidP="00CD0A13">
            <w:pPr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 xml:space="preserve">Переведите выключатель в положение </w:t>
            </w:r>
            <w:r w:rsidRPr="0032087B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Вкл</w:t>
            </w:r>
            <w:r w:rsidRPr="0032087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CD0A13" w:rsidRPr="00D72B35" w:rsidTr="00B8517A">
        <w:trPr>
          <w:trHeight w:val="565"/>
        </w:trPr>
        <w:tc>
          <w:tcPr>
            <w:tcW w:w="1242" w:type="dxa"/>
            <w:vMerge/>
            <w:textDirection w:val="btLr"/>
            <w:vAlign w:val="center"/>
          </w:tcPr>
          <w:p w:rsidR="00CD0A13" w:rsidRPr="006D0581" w:rsidRDefault="00CD0A13" w:rsidP="00CD0A1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D0A13" w:rsidRPr="00D72B35" w:rsidRDefault="00CD0A13" w:rsidP="00CD0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Изношены щетки                                  </w:t>
            </w:r>
          </w:p>
        </w:tc>
        <w:tc>
          <w:tcPr>
            <w:tcW w:w="3934" w:type="dxa"/>
            <w:vAlign w:val="center"/>
          </w:tcPr>
          <w:p w:rsidR="00CD0A13" w:rsidRPr="00D72B35" w:rsidRDefault="00CD0A13" w:rsidP="00CD0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Замените щетки                            </w:t>
            </w:r>
          </w:p>
        </w:tc>
      </w:tr>
      <w:tr w:rsidR="00CD0A13" w:rsidRPr="00D72B35" w:rsidTr="00B8517A">
        <w:trPr>
          <w:trHeight w:val="557"/>
        </w:trPr>
        <w:tc>
          <w:tcPr>
            <w:tcW w:w="1242" w:type="dxa"/>
            <w:vMerge/>
          </w:tcPr>
          <w:p w:rsidR="00CD0A13" w:rsidRPr="00D72B35" w:rsidRDefault="00CD0A13" w:rsidP="00CD0A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D0A13" w:rsidRPr="00A81617" w:rsidRDefault="00CD0A13" w:rsidP="00CD0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2B35">
              <w:rPr>
                <w:rFonts w:ascii="Arial" w:hAnsi="Arial" w:cs="Arial"/>
                <w:sz w:val="24"/>
                <w:szCs w:val="24"/>
              </w:rPr>
              <w:t>Плохой контакт розетки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34" w:type="dxa"/>
            <w:vAlign w:val="center"/>
          </w:tcPr>
          <w:p w:rsidR="00CD0A13" w:rsidRPr="00D72B35" w:rsidRDefault="00CD0A13" w:rsidP="00CD0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Произведите регулировку             </w:t>
            </w:r>
          </w:p>
        </w:tc>
      </w:tr>
      <w:tr w:rsidR="00CD0A13" w:rsidRPr="00D72B35" w:rsidTr="00B8517A">
        <w:trPr>
          <w:trHeight w:val="551"/>
        </w:trPr>
        <w:tc>
          <w:tcPr>
            <w:tcW w:w="1242" w:type="dxa"/>
            <w:vMerge/>
          </w:tcPr>
          <w:p w:rsidR="00CD0A13" w:rsidRPr="00D72B35" w:rsidRDefault="00CD0A13" w:rsidP="00CD0A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D0A13" w:rsidRPr="00D72B35" w:rsidRDefault="001268C6" w:rsidP="00CD0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Неисправен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регулятор </w:t>
            </w:r>
            <w:r w:rsidR="00CD0A13">
              <w:rPr>
                <w:rFonts w:ascii="Arial" w:hAnsi="Arial" w:cs="Arial"/>
                <w:sz w:val="24"/>
                <w:szCs w:val="24"/>
                <w:lang w:val="en-US"/>
              </w:rPr>
              <w:t>AVR</w:t>
            </w:r>
            <w:r w:rsidR="00CD0A13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934" w:type="dxa"/>
            <w:vAlign w:val="center"/>
          </w:tcPr>
          <w:p w:rsidR="00CD0A13" w:rsidRPr="00D72B35" w:rsidRDefault="00CD0A13" w:rsidP="00CD0A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Замените регулятор                      </w:t>
            </w:r>
          </w:p>
        </w:tc>
      </w:tr>
    </w:tbl>
    <w:p w:rsidR="00E74AEE" w:rsidRDefault="00D621B5" w:rsidP="006240FF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D72B35"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sz w:val="24"/>
          <w:szCs w:val="24"/>
        </w:rPr>
        <w:t xml:space="preserve">электроагрегат не работает </w:t>
      </w:r>
      <w:r w:rsidRPr="00D72B35">
        <w:rPr>
          <w:rFonts w:ascii="Arial" w:hAnsi="Arial" w:cs="Arial"/>
          <w:sz w:val="24"/>
          <w:szCs w:val="24"/>
        </w:rPr>
        <w:t>после того, как был</w:t>
      </w:r>
      <w:r>
        <w:rPr>
          <w:rFonts w:ascii="Arial" w:hAnsi="Arial" w:cs="Arial"/>
          <w:sz w:val="24"/>
          <w:szCs w:val="24"/>
        </w:rPr>
        <w:t>и</w:t>
      </w:r>
      <w:r w:rsidRPr="00D72B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проведены мероприятия</w:t>
      </w:r>
      <w:r w:rsidRPr="00D72B35">
        <w:rPr>
          <w:rFonts w:ascii="Arial" w:hAnsi="Arial" w:cs="Arial"/>
          <w:sz w:val="24"/>
          <w:szCs w:val="24"/>
        </w:rPr>
        <w:t xml:space="preserve"> в соответств</w:t>
      </w:r>
      <w:r w:rsidRPr="00BC564D">
        <w:rPr>
          <w:rFonts w:ascii="Arial" w:hAnsi="Arial" w:cs="Arial"/>
          <w:sz w:val="24"/>
          <w:szCs w:val="24"/>
        </w:rPr>
        <w:t>ии с таблицей устранения неисправностей, свяжитесь</w:t>
      </w:r>
      <w:r w:rsidRPr="00D72B35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сервисным центром. Для этого </w:t>
      </w:r>
      <w:r w:rsidR="006240FF">
        <w:rPr>
          <w:rFonts w:ascii="Arial" w:hAnsi="Arial" w:cs="Arial"/>
          <w:sz w:val="24"/>
          <w:szCs w:val="24"/>
        </w:rPr>
        <w:t>подготовьте</w:t>
      </w:r>
      <w:r>
        <w:rPr>
          <w:rFonts w:ascii="Arial" w:hAnsi="Arial" w:cs="Arial"/>
          <w:sz w:val="24"/>
          <w:szCs w:val="24"/>
        </w:rPr>
        <w:t xml:space="preserve"> следующую информацию:</w:t>
      </w:r>
    </w:p>
    <w:p w:rsidR="00D621B5" w:rsidRDefault="00D621B5" w:rsidP="004137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Модель электроагрегата, генератора и двигателя;</w:t>
      </w:r>
    </w:p>
    <w:p w:rsidR="00D621B5" w:rsidRDefault="00D621B5" w:rsidP="004137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состояние электроагрегата;</w:t>
      </w:r>
    </w:p>
    <w:p w:rsidR="00D621B5" w:rsidRDefault="00D621B5" w:rsidP="004137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Время работы с возникшей неисправностью;</w:t>
      </w:r>
    </w:p>
    <w:p w:rsidR="00D621B5" w:rsidRDefault="00D621B5" w:rsidP="00F554A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Подробное описание при каких обстоятельствах возникла неисправность.</w:t>
      </w:r>
    </w:p>
    <w:p w:rsidR="00CC6DE4" w:rsidRPr="009318A4" w:rsidRDefault="00CC6DE4" w:rsidP="00CC6DE4">
      <w:pPr>
        <w:pStyle w:val="1"/>
        <w:keepNext w:val="0"/>
        <w:keepLines w:val="0"/>
        <w:widowControl w:val="0"/>
        <w:tabs>
          <w:tab w:val="left" w:pos="505"/>
          <w:tab w:val="left" w:pos="507"/>
        </w:tabs>
        <w:autoSpaceDE w:val="0"/>
        <w:autoSpaceDN w:val="0"/>
        <w:spacing w:before="72" w:after="240"/>
        <w:ind w:firstLine="709"/>
        <w:rPr>
          <w:rFonts w:cs="Arial"/>
        </w:rPr>
      </w:pPr>
      <w:bookmarkStart w:id="26" w:name="_Toc114498353"/>
      <w:bookmarkStart w:id="27" w:name="_Toc115362470"/>
      <w:bookmarkStart w:id="28" w:name="_Toc119488291"/>
      <w:r>
        <w:rPr>
          <w:rFonts w:cs="Arial"/>
          <w:color w:val="231F20"/>
        </w:rPr>
        <w:t>10 Обеспечение запасными частями</w:t>
      </w:r>
      <w:bookmarkEnd w:id="26"/>
      <w:bookmarkEnd w:id="27"/>
      <w:bookmarkEnd w:id="28"/>
    </w:p>
    <w:p w:rsidR="00CC6DE4" w:rsidRPr="008A5759" w:rsidRDefault="00CC6DE4" w:rsidP="00CC6DE4">
      <w:pPr>
        <w:pStyle w:val="af"/>
        <w:spacing w:line="276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A5759">
        <w:rPr>
          <w:rFonts w:ascii="Arial" w:hAnsi="Arial" w:cs="Arial"/>
          <w:color w:val="231F20"/>
          <w:sz w:val="24"/>
          <w:szCs w:val="24"/>
          <w:lang w:val="ru-RU"/>
        </w:rPr>
        <w:t>Уважаемый покупатель!</w:t>
      </w:r>
    </w:p>
    <w:p w:rsidR="00CC6DE4" w:rsidRDefault="00CC6DE4" w:rsidP="00CC6DE4">
      <w:pPr>
        <w:pStyle w:val="af"/>
        <w:spacing w:before="36" w:line="276" w:lineRule="auto"/>
        <w:ind w:firstLine="709"/>
        <w:rPr>
          <w:rFonts w:ascii="Arial" w:hAnsi="Arial" w:cs="Arial"/>
          <w:color w:val="231F20"/>
          <w:sz w:val="24"/>
          <w:szCs w:val="24"/>
          <w:lang w:val="ru-RU"/>
        </w:rPr>
      </w:pP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вопросу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приобретения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запасных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частей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9318A4">
        <w:rPr>
          <w:rFonts w:ascii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ремонта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можно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обратиться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сервисный</w:t>
      </w:r>
      <w:r w:rsidRPr="009318A4">
        <w:rPr>
          <w:rFonts w:ascii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центр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Pr="009318A4">
        <w:rPr>
          <w:rFonts w:ascii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адресу:</w:t>
      </w:r>
    </w:p>
    <w:p w:rsidR="00CC6DE4" w:rsidRDefault="00CC6DE4" w:rsidP="00CC6DE4">
      <w:pPr>
        <w:pStyle w:val="af"/>
        <w:spacing w:before="36" w:line="276" w:lineRule="auto"/>
        <w:ind w:firstLine="709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127299, г. Москва, ул. Клары Цеткин, 18</w:t>
      </w:r>
    </w:p>
    <w:p w:rsidR="00CC6DE4" w:rsidRPr="00E81857" w:rsidRDefault="00CC6DE4" w:rsidP="00CC6DE4">
      <w:pPr>
        <w:pStyle w:val="af"/>
        <w:spacing w:before="36" w:line="276" w:lineRule="auto"/>
        <w:ind w:firstLine="709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Тел</w:t>
      </w:r>
      <w:r w:rsidRPr="00E81857">
        <w:rPr>
          <w:rFonts w:ascii="Arial" w:hAnsi="Arial" w:cs="Arial"/>
          <w:color w:val="231F20"/>
          <w:sz w:val="24"/>
          <w:szCs w:val="24"/>
        </w:rPr>
        <w:t>.: 8 (495) 025-02-50</w:t>
      </w:r>
    </w:p>
    <w:p w:rsidR="00CC6DE4" w:rsidRDefault="00CC6DE4" w:rsidP="00CC6DE4">
      <w:pPr>
        <w:pStyle w:val="af"/>
        <w:spacing w:before="36" w:line="276" w:lineRule="auto"/>
        <w:ind w:firstLine="709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E-mail</w:t>
      </w:r>
      <w:r w:rsidRPr="00E81857">
        <w:rPr>
          <w:rFonts w:ascii="Arial" w:hAnsi="Arial" w:cs="Arial"/>
          <w:color w:val="231F20"/>
          <w:sz w:val="24"/>
          <w:szCs w:val="24"/>
        </w:rPr>
        <w:t>: service@generator.ru</w:t>
      </w:r>
    </w:p>
    <w:p w:rsidR="00CC6DE4" w:rsidRPr="002C2B8D" w:rsidRDefault="00CC6DE4" w:rsidP="00CC6DE4">
      <w:pPr>
        <w:pStyle w:val="af"/>
        <w:spacing w:before="36" w:line="276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www</w:t>
      </w:r>
      <w:r w:rsidRPr="008A5759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</w:rPr>
        <w:t>tehstar</w:t>
      </w:r>
      <w:r w:rsidRPr="008A575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>net</w:t>
      </w:r>
    </w:p>
    <w:p w:rsidR="00CC6DE4" w:rsidRPr="009318A4" w:rsidRDefault="00CC6DE4" w:rsidP="00CC6DE4">
      <w:pPr>
        <w:pStyle w:val="1"/>
        <w:keepNext w:val="0"/>
        <w:keepLines w:val="0"/>
        <w:widowControl w:val="0"/>
        <w:tabs>
          <w:tab w:val="left" w:pos="365"/>
        </w:tabs>
        <w:autoSpaceDE w:val="0"/>
        <w:autoSpaceDN w:val="0"/>
        <w:spacing w:after="240"/>
        <w:ind w:firstLine="709"/>
      </w:pPr>
      <w:bookmarkStart w:id="29" w:name="_Toc114498354"/>
      <w:bookmarkStart w:id="30" w:name="_Toc115362471"/>
      <w:bookmarkStart w:id="31" w:name="_Toc119488292"/>
      <w:r>
        <w:rPr>
          <w:color w:val="231F20"/>
        </w:rPr>
        <w:lastRenderedPageBreak/>
        <w:t>11 Свидетельство о приёмке</w:t>
      </w:r>
      <w:bookmarkEnd w:id="29"/>
      <w:bookmarkEnd w:id="30"/>
      <w:bookmarkEnd w:id="31"/>
    </w:p>
    <w:p w:rsidR="00CC6DE4" w:rsidRDefault="00CC6DE4" w:rsidP="00CC6DE4">
      <w:pPr>
        <w:widowControl w:val="0"/>
        <w:tabs>
          <w:tab w:val="left" w:pos="0"/>
          <w:tab w:val="left" w:pos="10190"/>
        </w:tabs>
        <w:autoSpaceDE w:val="0"/>
        <w:autoSpaceDN w:val="0"/>
        <w:spacing w:after="0"/>
        <w:ind w:firstLine="709"/>
        <w:rPr>
          <w:rFonts w:ascii="Arial" w:hAnsi="Arial" w:cs="Arial"/>
          <w:color w:val="231F20"/>
          <w:sz w:val="24"/>
          <w:szCs w:val="24"/>
        </w:rPr>
      </w:pPr>
      <w:r w:rsidRPr="00783401">
        <w:rPr>
          <w:rFonts w:ascii="Arial" w:hAnsi="Arial" w:cs="Arial"/>
          <w:color w:val="231F20"/>
          <w:sz w:val="24"/>
          <w:szCs w:val="24"/>
        </w:rPr>
        <w:t>Электроагрегат</w:t>
      </w:r>
      <w:r w:rsidRPr="0078340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783401">
        <w:rPr>
          <w:rFonts w:ascii="Arial" w:hAnsi="Arial" w:cs="Arial"/>
          <w:color w:val="231F20"/>
          <w:sz w:val="24"/>
          <w:szCs w:val="24"/>
        </w:rPr>
        <w:t>«Вепрь»,</w:t>
      </w:r>
      <w:r w:rsidRPr="0078340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783401">
        <w:rPr>
          <w:rFonts w:ascii="Arial" w:hAnsi="Arial" w:cs="Arial"/>
          <w:color w:val="231F20"/>
          <w:sz w:val="24"/>
          <w:szCs w:val="24"/>
        </w:rPr>
        <w:t xml:space="preserve">модель </w:t>
      </w:r>
    </w:p>
    <w:p w:rsidR="00CC6DE4" w:rsidRPr="00783401" w:rsidRDefault="00CC6DE4" w:rsidP="00CC6DE4">
      <w:pPr>
        <w:widowControl w:val="0"/>
        <w:tabs>
          <w:tab w:val="left" w:pos="0"/>
          <w:tab w:val="left" w:pos="1019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C6DE4" w:rsidRPr="009318A4" w:rsidRDefault="00CC6DE4" w:rsidP="00CC6DE4">
      <w:pPr>
        <w:pStyle w:val="af"/>
        <w:spacing w:before="52" w:line="276" w:lineRule="auto"/>
        <w:ind w:right="116"/>
        <w:jc w:val="both"/>
        <w:rPr>
          <w:rFonts w:ascii="Arial" w:hAnsi="Arial" w:cs="Arial"/>
          <w:sz w:val="24"/>
          <w:szCs w:val="24"/>
          <w:lang w:val="ru-RU"/>
        </w:rPr>
      </w:pP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соответствует ТУ 3378-024-49901683-2019, ГОСТ 33115-2014 и признан годным к эксплуатации.</w:t>
      </w:r>
      <w:r w:rsidRPr="009318A4">
        <w:rPr>
          <w:rFonts w:ascii="Arial" w:hAnsi="Arial" w:cs="Arial"/>
          <w:color w:val="231F20"/>
          <w:spacing w:val="-5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Электроагрегат</w:t>
      </w:r>
      <w:r w:rsidRPr="009318A4">
        <w:rPr>
          <w:rFonts w:ascii="Arial" w:hAnsi="Arial" w:cs="Arial"/>
          <w:color w:val="231F20"/>
          <w:spacing w:val="-2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имеет «Декларацию соответствия</w:t>
      </w:r>
      <w:r w:rsidRPr="009318A4">
        <w:rPr>
          <w:rFonts w:ascii="Arial" w:hAnsi="Arial" w:cs="Arial"/>
          <w:color w:val="231F20"/>
          <w:spacing w:val="-1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ТР ТС (ЕАС)».</w:t>
      </w:r>
    </w:p>
    <w:p w:rsidR="00916C09" w:rsidRDefault="00916C09" w:rsidP="00916C09">
      <w:pPr>
        <w:pStyle w:val="af"/>
        <w:tabs>
          <w:tab w:val="left" w:pos="10329"/>
        </w:tabs>
        <w:spacing w:before="171" w:line="276" w:lineRule="auto"/>
        <w:ind w:right="113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Двигатель</w:t>
      </w:r>
      <w:r w:rsidRPr="009318A4">
        <w:rPr>
          <w:rFonts w:ascii="Arial" w:hAnsi="Arial" w:cs="Arial"/>
          <w:color w:val="231F20"/>
          <w:spacing w:val="-3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№</w:t>
      </w:r>
    </w:p>
    <w:p w:rsidR="00916C09" w:rsidRDefault="00916C09" w:rsidP="00916C09">
      <w:pPr>
        <w:pStyle w:val="af"/>
        <w:tabs>
          <w:tab w:val="left" w:pos="10329"/>
        </w:tabs>
        <w:spacing w:line="276" w:lineRule="auto"/>
        <w:ind w:right="-1"/>
        <w:rPr>
          <w:rFonts w:ascii="Arial" w:hAnsi="Arial" w:cs="Arial"/>
          <w:color w:val="231F20"/>
          <w:spacing w:val="5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______________________________________________________________________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pacing w:val="5"/>
          <w:sz w:val="24"/>
          <w:szCs w:val="24"/>
          <w:lang w:val="ru-RU"/>
        </w:rPr>
        <w:t xml:space="preserve"> </w:t>
      </w:r>
    </w:p>
    <w:p w:rsidR="00916C09" w:rsidRDefault="00916C09" w:rsidP="00916C09">
      <w:pPr>
        <w:pStyle w:val="af"/>
        <w:tabs>
          <w:tab w:val="left" w:pos="10329"/>
        </w:tabs>
        <w:spacing w:before="171" w:line="276" w:lineRule="auto"/>
        <w:ind w:right="113"/>
        <w:rPr>
          <w:rFonts w:ascii="Arial" w:hAnsi="Arial" w:cs="Arial"/>
          <w:color w:val="231F20"/>
          <w:sz w:val="24"/>
          <w:szCs w:val="24"/>
          <w:lang w:val="ru-RU"/>
        </w:rPr>
      </w:pP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Дата</w:t>
      </w:r>
      <w:r w:rsidRPr="009318A4">
        <w:rPr>
          <w:rFonts w:ascii="Arial" w:hAnsi="Arial" w:cs="Arial"/>
          <w:color w:val="231F20"/>
          <w:spacing w:val="-4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выпуска</w:t>
      </w:r>
    </w:p>
    <w:p w:rsidR="00916C09" w:rsidRDefault="00916C09" w:rsidP="00916C09">
      <w:pPr>
        <w:pStyle w:val="af"/>
        <w:tabs>
          <w:tab w:val="left" w:pos="10329"/>
        </w:tabs>
        <w:spacing w:line="276" w:lineRule="auto"/>
        <w:ind w:right="-1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______________________________________________________________________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 xml:space="preserve">  </w:t>
      </w:r>
    </w:p>
    <w:p w:rsidR="00916C09" w:rsidRDefault="00916C09" w:rsidP="00916C09">
      <w:pPr>
        <w:pStyle w:val="af"/>
        <w:tabs>
          <w:tab w:val="left" w:pos="10329"/>
        </w:tabs>
        <w:spacing w:before="171" w:line="276" w:lineRule="auto"/>
        <w:ind w:right="113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редставитель</w:t>
      </w:r>
      <w:r w:rsidRPr="0090217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ОТК</w:t>
      </w:r>
    </w:p>
    <w:p w:rsidR="00916C09" w:rsidRDefault="00916C09" w:rsidP="00916C09">
      <w:pPr>
        <w:pStyle w:val="af"/>
        <w:tabs>
          <w:tab w:val="left" w:pos="10329"/>
        </w:tabs>
        <w:spacing w:line="276" w:lineRule="auto"/>
        <w:ind w:right="-1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______________________________________________________________________</w:t>
      </w:r>
    </w:p>
    <w:p w:rsidR="00CC6DE4" w:rsidRDefault="00CC6DE4" w:rsidP="00CC6DE4">
      <w:pPr>
        <w:pStyle w:val="af"/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CC6DE4" w:rsidRPr="009318A4" w:rsidRDefault="00CC6DE4" w:rsidP="00CC6DE4">
      <w:pPr>
        <w:pStyle w:val="af"/>
        <w:spacing w:before="9" w:line="276" w:lineRule="auto"/>
        <w:rPr>
          <w:rFonts w:ascii="Arial" w:hAnsi="Arial" w:cs="Arial"/>
          <w:sz w:val="24"/>
          <w:szCs w:val="24"/>
          <w:lang w:val="ru-RU"/>
        </w:rPr>
      </w:pPr>
    </w:p>
    <w:p w:rsidR="00CC6DE4" w:rsidRPr="009318A4" w:rsidRDefault="00CC6DE4" w:rsidP="00CC6DE4">
      <w:pPr>
        <w:pStyle w:val="af"/>
        <w:spacing w:before="1" w:line="276" w:lineRule="auto"/>
        <w:ind w:right="2298"/>
        <w:jc w:val="right"/>
        <w:rPr>
          <w:rFonts w:ascii="Arial" w:hAnsi="Arial" w:cs="Arial"/>
          <w:sz w:val="24"/>
          <w:szCs w:val="24"/>
          <w:lang w:val="ru-RU"/>
        </w:rPr>
      </w:pPr>
      <w:r w:rsidRPr="009318A4">
        <w:rPr>
          <w:rFonts w:ascii="Arial" w:hAnsi="Arial" w:cs="Arial"/>
          <w:color w:val="231F20"/>
          <w:sz w:val="24"/>
          <w:szCs w:val="24"/>
          <w:lang w:val="ru-RU"/>
        </w:rPr>
        <w:t>Штамп</w:t>
      </w:r>
      <w:r w:rsidRPr="009318A4">
        <w:rPr>
          <w:rFonts w:ascii="Arial" w:hAnsi="Arial" w:cs="Arial"/>
          <w:color w:val="231F20"/>
          <w:spacing w:val="-5"/>
          <w:sz w:val="24"/>
          <w:szCs w:val="24"/>
          <w:lang w:val="ru-RU"/>
        </w:rPr>
        <w:t xml:space="preserve"> </w:t>
      </w:r>
      <w:r w:rsidRPr="009318A4">
        <w:rPr>
          <w:rFonts w:ascii="Arial" w:hAnsi="Arial" w:cs="Arial"/>
          <w:color w:val="231F20"/>
          <w:sz w:val="24"/>
          <w:szCs w:val="24"/>
          <w:lang w:val="ru-RU"/>
        </w:rPr>
        <w:t>ОТК</w:t>
      </w:r>
    </w:p>
    <w:p w:rsidR="000D3EAC" w:rsidRPr="007166E8" w:rsidRDefault="000D3EAC" w:rsidP="00CC6DE4"/>
    <w:sectPr w:rsidR="000D3EAC" w:rsidRPr="007166E8" w:rsidSect="00357355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31" w:rsidRDefault="00B54E31" w:rsidP="00357355">
      <w:pPr>
        <w:spacing w:after="0" w:line="240" w:lineRule="auto"/>
      </w:pPr>
      <w:r>
        <w:separator/>
      </w:r>
    </w:p>
  </w:endnote>
  <w:endnote w:type="continuationSeparator" w:id="0">
    <w:p w:rsidR="00B54E31" w:rsidRDefault="00B54E31" w:rsidP="0035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973593"/>
      <w:docPartObj>
        <w:docPartGallery w:val="Page Numbers (Bottom of Page)"/>
        <w:docPartUnique/>
      </w:docPartObj>
    </w:sdtPr>
    <w:sdtEndPr/>
    <w:sdtContent>
      <w:p w:rsidR="00CC6DE4" w:rsidRDefault="00CC6D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75">
          <w:rPr>
            <w:noProof/>
          </w:rPr>
          <w:t>4</w:t>
        </w:r>
        <w:r>
          <w:fldChar w:fldCharType="end"/>
        </w:r>
      </w:p>
    </w:sdtContent>
  </w:sdt>
  <w:p w:rsidR="00CC6DE4" w:rsidRDefault="00CC6D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31" w:rsidRDefault="00B54E31" w:rsidP="00357355">
      <w:pPr>
        <w:spacing w:after="0" w:line="240" w:lineRule="auto"/>
      </w:pPr>
      <w:r>
        <w:separator/>
      </w:r>
    </w:p>
  </w:footnote>
  <w:footnote w:type="continuationSeparator" w:id="0">
    <w:p w:rsidR="00B54E31" w:rsidRDefault="00B54E31" w:rsidP="0035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D1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A322D3"/>
    <w:multiLevelType w:val="hybridMultilevel"/>
    <w:tmpl w:val="94A4BEF4"/>
    <w:lvl w:ilvl="0" w:tplc="16087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44E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C81D4D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7A66BB6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7F24C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9E00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B38"/>
    <w:multiLevelType w:val="multilevel"/>
    <w:tmpl w:val="2D163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8E6C0A"/>
    <w:multiLevelType w:val="multilevel"/>
    <w:tmpl w:val="0A7A44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120BEA"/>
    <w:multiLevelType w:val="multilevel"/>
    <w:tmpl w:val="2D163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615DD1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6F10784"/>
    <w:multiLevelType w:val="hybridMultilevel"/>
    <w:tmpl w:val="8020B4AC"/>
    <w:lvl w:ilvl="0" w:tplc="AAE0F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B06E8"/>
    <w:multiLevelType w:val="hybridMultilevel"/>
    <w:tmpl w:val="2EE42A1E"/>
    <w:lvl w:ilvl="0" w:tplc="979CC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4134B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3AD719F7"/>
    <w:multiLevelType w:val="multilevel"/>
    <w:tmpl w:val="B39AD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3FA55515"/>
    <w:multiLevelType w:val="hybridMultilevel"/>
    <w:tmpl w:val="61767C5E"/>
    <w:lvl w:ilvl="0" w:tplc="29B0B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25B88"/>
    <w:multiLevelType w:val="multilevel"/>
    <w:tmpl w:val="2D163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304392E"/>
    <w:multiLevelType w:val="hybridMultilevel"/>
    <w:tmpl w:val="B3A0B878"/>
    <w:lvl w:ilvl="0" w:tplc="9FBC7D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330CAD"/>
    <w:multiLevelType w:val="hybridMultilevel"/>
    <w:tmpl w:val="54A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C42F8"/>
    <w:multiLevelType w:val="multilevel"/>
    <w:tmpl w:val="36F4C03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BC209A3"/>
    <w:multiLevelType w:val="hybridMultilevel"/>
    <w:tmpl w:val="2918CF02"/>
    <w:lvl w:ilvl="0" w:tplc="52EED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74BE3"/>
    <w:multiLevelType w:val="hybridMultilevel"/>
    <w:tmpl w:val="B3A0B878"/>
    <w:lvl w:ilvl="0" w:tplc="9FBC7D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351C74"/>
    <w:multiLevelType w:val="multilevel"/>
    <w:tmpl w:val="727EE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7774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BE2B56"/>
    <w:multiLevelType w:val="hybridMultilevel"/>
    <w:tmpl w:val="71A8B336"/>
    <w:lvl w:ilvl="0" w:tplc="E8DA7F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DF1A15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600027CB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60C70525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22145DC"/>
    <w:multiLevelType w:val="multilevel"/>
    <w:tmpl w:val="36F4C03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626B5CD1"/>
    <w:multiLevelType w:val="hybridMultilevel"/>
    <w:tmpl w:val="F4840D9E"/>
    <w:lvl w:ilvl="0" w:tplc="0C4E5E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CD1F7D"/>
    <w:multiLevelType w:val="hybridMultilevel"/>
    <w:tmpl w:val="B7667800"/>
    <w:lvl w:ilvl="0" w:tplc="18CCC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E0FE9"/>
    <w:multiLevelType w:val="multilevel"/>
    <w:tmpl w:val="00DC36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5EA1B85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69356994"/>
    <w:multiLevelType w:val="multilevel"/>
    <w:tmpl w:val="2156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9E13291"/>
    <w:multiLevelType w:val="multilevel"/>
    <w:tmpl w:val="F7806D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6DAE6FBB"/>
    <w:multiLevelType w:val="multilevel"/>
    <w:tmpl w:val="692E8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70E30BFE"/>
    <w:multiLevelType w:val="multilevel"/>
    <w:tmpl w:val="2D163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2A167BE"/>
    <w:multiLevelType w:val="multilevel"/>
    <w:tmpl w:val="6932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4453AB7"/>
    <w:multiLevelType w:val="multilevel"/>
    <w:tmpl w:val="97A4E7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759F2FB9"/>
    <w:multiLevelType w:val="hybridMultilevel"/>
    <w:tmpl w:val="8CECC16E"/>
    <w:lvl w:ilvl="0" w:tplc="130619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F5716"/>
    <w:multiLevelType w:val="multilevel"/>
    <w:tmpl w:val="51B29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D370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3"/>
  </w:num>
  <w:num w:numId="5">
    <w:abstractNumId w:val="11"/>
  </w:num>
  <w:num w:numId="6">
    <w:abstractNumId w:val="13"/>
  </w:num>
  <w:num w:numId="7">
    <w:abstractNumId w:val="33"/>
  </w:num>
  <w:num w:numId="8">
    <w:abstractNumId w:val="31"/>
  </w:num>
  <w:num w:numId="9">
    <w:abstractNumId w:val="4"/>
  </w:num>
  <w:num w:numId="10">
    <w:abstractNumId w:val="29"/>
  </w:num>
  <w:num w:numId="11">
    <w:abstractNumId w:val="34"/>
  </w:num>
  <w:num w:numId="12">
    <w:abstractNumId w:val="12"/>
  </w:num>
  <w:num w:numId="13">
    <w:abstractNumId w:val="20"/>
  </w:num>
  <w:num w:numId="14">
    <w:abstractNumId w:val="19"/>
  </w:num>
  <w:num w:numId="15">
    <w:abstractNumId w:val="1"/>
  </w:num>
  <w:num w:numId="16">
    <w:abstractNumId w:val="28"/>
  </w:num>
  <w:num w:numId="17">
    <w:abstractNumId w:val="32"/>
  </w:num>
  <w:num w:numId="18">
    <w:abstractNumId w:val="26"/>
  </w:num>
  <w:num w:numId="19">
    <w:abstractNumId w:val="40"/>
  </w:num>
  <w:num w:numId="20">
    <w:abstractNumId w:val="0"/>
  </w:num>
  <w:num w:numId="21">
    <w:abstractNumId w:val="25"/>
  </w:num>
  <w:num w:numId="22">
    <w:abstractNumId w:val="37"/>
  </w:num>
  <w:num w:numId="23">
    <w:abstractNumId w:val="38"/>
  </w:num>
  <w:num w:numId="24">
    <w:abstractNumId w:val="14"/>
  </w:num>
  <w:num w:numId="25">
    <w:abstractNumId w:val="35"/>
  </w:num>
  <w:num w:numId="26">
    <w:abstractNumId w:val="23"/>
  </w:num>
  <w:num w:numId="27">
    <w:abstractNumId w:val="41"/>
  </w:num>
  <w:num w:numId="28">
    <w:abstractNumId w:val="6"/>
  </w:num>
  <w:num w:numId="29">
    <w:abstractNumId w:val="27"/>
  </w:num>
  <w:num w:numId="30">
    <w:abstractNumId w:val="5"/>
  </w:num>
  <w:num w:numId="31">
    <w:abstractNumId w:val="2"/>
  </w:num>
  <w:num w:numId="32">
    <w:abstractNumId w:val="7"/>
  </w:num>
  <w:num w:numId="33">
    <w:abstractNumId w:val="9"/>
  </w:num>
  <w:num w:numId="34">
    <w:abstractNumId w:val="36"/>
  </w:num>
  <w:num w:numId="35">
    <w:abstractNumId w:val="8"/>
  </w:num>
  <w:num w:numId="36">
    <w:abstractNumId w:val="16"/>
  </w:num>
  <w:num w:numId="37">
    <w:abstractNumId w:val="39"/>
  </w:num>
  <w:num w:numId="38">
    <w:abstractNumId w:val="24"/>
  </w:num>
  <w:num w:numId="39">
    <w:abstractNumId w:val="30"/>
  </w:num>
  <w:num w:numId="40">
    <w:abstractNumId w:val="15"/>
  </w:num>
  <w:num w:numId="41">
    <w:abstractNumId w:val="1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D5"/>
    <w:rsid w:val="0000027D"/>
    <w:rsid w:val="000011E9"/>
    <w:rsid w:val="00002A49"/>
    <w:rsid w:val="000038CB"/>
    <w:rsid w:val="00004117"/>
    <w:rsid w:val="00004893"/>
    <w:rsid w:val="000055EB"/>
    <w:rsid w:val="00007E53"/>
    <w:rsid w:val="000109B7"/>
    <w:rsid w:val="00013C15"/>
    <w:rsid w:val="00014FE9"/>
    <w:rsid w:val="0001512A"/>
    <w:rsid w:val="000172A3"/>
    <w:rsid w:val="00020702"/>
    <w:rsid w:val="00020933"/>
    <w:rsid w:val="0002496D"/>
    <w:rsid w:val="000261A6"/>
    <w:rsid w:val="0003042B"/>
    <w:rsid w:val="00031DC5"/>
    <w:rsid w:val="00034134"/>
    <w:rsid w:val="00040987"/>
    <w:rsid w:val="000450CF"/>
    <w:rsid w:val="0005009A"/>
    <w:rsid w:val="00050122"/>
    <w:rsid w:val="00050EE8"/>
    <w:rsid w:val="0005100C"/>
    <w:rsid w:val="00052B22"/>
    <w:rsid w:val="0005426E"/>
    <w:rsid w:val="00057AB6"/>
    <w:rsid w:val="00061083"/>
    <w:rsid w:val="00061125"/>
    <w:rsid w:val="00061D24"/>
    <w:rsid w:val="000623F7"/>
    <w:rsid w:val="00063E5B"/>
    <w:rsid w:val="00067C95"/>
    <w:rsid w:val="0007192A"/>
    <w:rsid w:val="0007288E"/>
    <w:rsid w:val="0007397B"/>
    <w:rsid w:val="000747AF"/>
    <w:rsid w:val="00074A16"/>
    <w:rsid w:val="00075209"/>
    <w:rsid w:val="00077A46"/>
    <w:rsid w:val="00081C0B"/>
    <w:rsid w:val="000825DD"/>
    <w:rsid w:val="00082F48"/>
    <w:rsid w:val="00085389"/>
    <w:rsid w:val="00086AA7"/>
    <w:rsid w:val="00093020"/>
    <w:rsid w:val="000933AE"/>
    <w:rsid w:val="00093C64"/>
    <w:rsid w:val="000964B7"/>
    <w:rsid w:val="000964D0"/>
    <w:rsid w:val="00097FCA"/>
    <w:rsid w:val="000A002E"/>
    <w:rsid w:val="000A4125"/>
    <w:rsid w:val="000A4832"/>
    <w:rsid w:val="000A4B36"/>
    <w:rsid w:val="000A4FE2"/>
    <w:rsid w:val="000A624D"/>
    <w:rsid w:val="000B000B"/>
    <w:rsid w:val="000B0A69"/>
    <w:rsid w:val="000B4DA2"/>
    <w:rsid w:val="000B78A6"/>
    <w:rsid w:val="000C33AD"/>
    <w:rsid w:val="000C4D55"/>
    <w:rsid w:val="000C4F52"/>
    <w:rsid w:val="000C5526"/>
    <w:rsid w:val="000C58F6"/>
    <w:rsid w:val="000D02AA"/>
    <w:rsid w:val="000D0475"/>
    <w:rsid w:val="000D061A"/>
    <w:rsid w:val="000D131F"/>
    <w:rsid w:val="000D16ED"/>
    <w:rsid w:val="000D3B3F"/>
    <w:rsid w:val="000D3CA0"/>
    <w:rsid w:val="000D3EAC"/>
    <w:rsid w:val="000D5D91"/>
    <w:rsid w:val="000D6D97"/>
    <w:rsid w:val="000D744C"/>
    <w:rsid w:val="000D7F8D"/>
    <w:rsid w:val="000E20E4"/>
    <w:rsid w:val="000E4B2F"/>
    <w:rsid w:val="000E6AAE"/>
    <w:rsid w:val="000F0CFF"/>
    <w:rsid w:val="000F0E82"/>
    <w:rsid w:val="000F125C"/>
    <w:rsid w:val="000F19E9"/>
    <w:rsid w:val="000F41A2"/>
    <w:rsid w:val="000F47AE"/>
    <w:rsid w:val="00100D0F"/>
    <w:rsid w:val="0010269D"/>
    <w:rsid w:val="001036E4"/>
    <w:rsid w:val="0010539B"/>
    <w:rsid w:val="001062AD"/>
    <w:rsid w:val="001070F9"/>
    <w:rsid w:val="00107565"/>
    <w:rsid w:val="001075BB"/>
    <w:rsid w:val="00111A56"/>
    <w:rsid w:val="00111CC4"/>
    <w:rsid w:val="00112C5F"/>
    <w:rsid w:val="00113A48"/>
    <w:rsid w:val="00113BA6"/>
    <w:rsid w:val="0011537B"/>
    <w:rsid w:val="00120071"/>
    <w:rsid w:val="00123E68"/>
    <w:rsid w:val="00123F19"/>
    <w:rsid w:val="001252ED"/>
    <w:rsid w:val="001268C6"/>
    <w:rsid w:val="00127F1F"/>
    <w:rsid w:val="00131032"/>
    <w:rsid w:val="00131DF3"/>
    <w:rsid w:val="001320CE"/>
    <w:rsid w:val="00132DF0"/>
    <w:rsid w:val="00133518"/>
    <w:rsid w:val="001349F0"/>
    <w:rsid w:val="00134B2B"/>
    <w:rsid w:val="001353EC"/>
    <w:rsid w:val="00136B57"/>
    <w:rsid w:val="00146562"/>
    <w:rsid w:val="001465F6"/>
    <w:rsid w:val="00147B77"/>
    <w:rsid w:val="00150CD8"/>
    <w:rsid w:val="00151966"/>
    <w:rsid w:val="00151BBA"/>
    <w:rsid w:val="0015380D"/>
    <w:rsid w:val="0015402D"/>
    <w:rsid w:val="00154407"/>
    <w:rsid w:val="001550E7"/>
    <w:rsid w:val="001604CA"/>
    <w:rsid w:val="00160A83"/>
    <w:rsid w:val="00161A56"/>
    <w:rsid w:val="00161E41"/>
    <w:rsid w:val="00164AD4"/>
    <w:rsid w:val="00164C14"/>
    <w:rsid w:val="00165E6C"/>
    <w:rsid w:val="00166404"/>
    <w:rsid w:val="00171A3D"/>
    <w:rsid w:val="001767C8"/>
    <w:rsid w:val="001771A8"/>
    <w:rsid w:val="001778F4"/>
    <w:rsid w:val="00177F7F"/>
    <w:rsid w:val="00180361"/>
    <w:rsid w:val="0018233A"/>
    <w:rsid w:val="001835E7"/>
    <w:rsid w:val="00184DB8"/>
    <w:rsid w:val="00185B60"/>
    <w:rsid w:val="00186B1D"/>
    <w:rsid w:val="00187FA9"/>
    <w:rsid w:val="001905D6"/>
    <w:rsid w:val="001914A3"/>
    <w:rsid w:val="00192ABD"/>
    <w:rsid w:val="001930CE"/>
    <w:rsid w:val="00193439"/>
    <w:rsid w:val="00194CA5"/>
    <w:rsid w:val="00197966"/>
    <w:rsid w:val="00197D23"/>
    <w:rsid w:val="001A11A2"/>
    <w:rsid w:val="001A2164"/>
    <w:rsid w:val="001A2717"/>
    <w:rsid w:val="001A6CA3"/>
    <w:rsid w:val="001A7304"/>
    <w:rsid w:val="001B0911"/>
    <w:rsid w:val="001B0DEC"/>
    <w:rsid w:val="001B1E5D"/>
    <w:rsid w:val="001B405B"/>
    <w:rsid w:val="001C0B06"/>
    <w:rsid w:val="001C1334"/>
    <w:rsid w:val="001C1426"/>
    <w:rsid w:val="001C196E"/>
    <w:rsid w:val="001C2B8D"/>
    <w:rsid w:val="001C5969"/>
    <w:rsid w:val="001C6D56"/>
    <w:rsid w:val="001C6D9F"/>
    <w:rsid w:val="001D1436"/>
    <w:rsid w:val="001D2B05"/>
    <w:rsid w:val="001D2C67"/>
    <w:rsid w:val="001D38F7"/>
    <w:rsid w:val="001D3D97"/>
    <w:rsid w:val="001D3ED6"/>
    <w:rsid w:val="001D5792"/>
    <w:rsid w:val="001D65D0"/>
    <w:rsid w:val="001D70E7"/>
    <w:rsid w:val="001D79FA"/>
    <w:rsid w:val="001D7E52"/>
    <w:rsid w:val="001E00C0"/>
    <w:rsid w:val="001E04E7"/>
    <w:rsid w:val="001E06F3"/>
    <w:rsid w:val="001E2BBF"/>
    <w:rsid w:val="001E42B2"/>
    <w:rsid w:val="001E4D33"/>
    <w:rsid w:val="001E59B8"/>
    <w:rsid w:val="001E6735"/>
    <w:rsid w:val="001E6B46"/>
    <w:rsid w:val="001E7B96"/>
    <w:rsid w:val="001F2ACE"/>
    <w:rsid w:val="001F4098"/>
    <w:rsid w:val="001F42A0"/>
    <w:rsid w:val="001F57E1"/>
    <w:rsid w:val="001F5986"/>
    <w:rsid w:val="001F6360"/>
    <w:rsid w:val="001F7C8E"/>
    <w:rsid w:val="002007D6"/>
    <w:rsid w:val="00200BAE"/>
    <w:rsid w:val="00201F06"/>
    <w:rsid w:val="002020B7"/>
    <w:rsid w:val="002047A4"/>
    <w:rsid w:val="00204CF2"/>
    <w:rsid w:val="00206E67"/>
    <w:rsid w:val="00210566"/>
    <w:rsid w:val="00212055"/>
    <w:rsid w:val="00212266"/>
    <w:rsid w:val="002205A8"/>
    <w:rsid w:val="00224539"/>
    <w:rsid w:val="00227773"/>
    <w:rsid w:val="00230661"/>
    <w:rsid w:val="00230B6A"/>
    <w:rsid w:val="00231BE5"/>
    <w:rsid w:val="002333EB"/>
    <w:rsid w:val="002334CD"/>
    <w:rsid w:val="00234819"/>
    <w:rsid w:val="00235657"/>
    <w:rsid w:val="00236710"/>
    <w:rsid w:val="002369F3"/>
    <w:rsid w:val="00237A55"/>
    <w:rsid w:val="00237DD7"/>
    <w:rsid w:val="002407F4"/>
    <w:rsid w:val="0024333A"/>
    <w:rsid w:val="002448BC"/>
    <w:rsid w:val="00245E94"/>
    <w:rsid w:val="0024670F"/>
    <w:rsid w:val="00246E48"/>
    <w:rsid w:val="00250292"/>
    <w:rsid w:val="00250AED"/>
    <w:rsid w:val="00250E63"/>
    <w:rsid w:val="00255F4C"/>
    <w:rsid w:val="002563D7"/>
    <w:rsid w:val="002600D4"/>
    <w:rsid w:val="002651CE"/>
    <w:rsid w:val="002659C2"/>
    <w:rsid w:val="00265BD1"/>
    <w:rsid w:val="00266297"/>
    <w:rsid w:val="00266C9A"/>
    <w:rsid w:val="0027171A"/>
    <w:rsid w:val="00272FE4"/>
    <w:rsid w:val="00273361"/>
    <w:rsid w:val="00274FCE"/>
    <w:rsid w:val="00275D7D"/>
    <w:rsid w:val="00280790"/>
    <w:rsid w:val="00280F9D"/>
    <w:rsid w:val="00282C7E"/>
    <w:rsid w:val="002845AC"/>
    <w:rsid w:val="00284F25"/>
    <w:rsid w:val="0028574D"/>
    <w:rsid w:val="00291F95"/>
    <w:rsid w:val="00293738"/>
    <w:rsid w:val="002950D0"/>
    <w:rsid w:val="002968C6"/>
    <w:rsid w:val="00297118"/>
    <w:rsid w:val="00297FF0"/>
    <w:rsid w:val="002A1754"/>
    <w:rsid w:val="002A7550"/>
    <w:rsid w:val="002A760C"/>
    <w:rsid w:val="002B2F8E"/>
    <w:rsid w:val="002B5270"/>
    <w:rsid w:val="002B53D8"/>
    <w:rsid w:val="002B5802"/>
    <w:rsid w:val="002B6F70"/>
    <w:rsid w:val="002C0071"/>
    <w:rsid w:val="002C0939"/>
    <w:rsid w:val="002C0D1F"/>
    <w:rsid w:val="002C22F7"/>
    <w:rsid w:val="002C5557"/>
    <w:rsid w:val="002C59E5"/>
    <w:rsid w:val="002C695D"/>
    <w:rsid w:val="002C7E99"/>
    <w:rsid w:val="002D07AB"/>
    <w:rsid w:val="002D090E"/>
    <w:rsid w:val="002D1582"/>
    <w:rsid w:val="002D3494"/>
    <w:rsid w:val="002D7D9E"/>
    <w:rsid w:val="002D7FC6"/>
    <w:rsid w:val="002E0BBD"/>
    <w:rsid w:val="002E21E0"/>
    <w:rsid w:val="002E3354"/>
    <w:rsid w:val="002E354A"/>
    <w:rsid w:val="002E46BF"/>
    <w:rsid w:val="002E73F1"/>
    <w:rsid w:val="002E79AB"/>
    <w:rsid w:val="002E7E5B"/>
    <w:rsid w:val="002F170A"/>
    <w:rsid w:val="002F4273"/>
    <w:rsid w:val="002F4784"/>
    <w:rsid w:val="002F54A4"/>
    <w:rsid w:val="002F5986"/>
    <w:rsid w:val="002F6727"/>
    <w:rsid w:val="002F6D55"/>
    <w:rsid w:val="003017B7"/>
    <w:rsid w:val="00306AB5"/>
    <w:rsid w:val="003076DC"/>
    <w:rsid w:val="00311073"/>
    <w:rsid w:val="003111A3"/>
    <w:rsid w:val="0031181B"/>
    <w:rsid w:val="00313B15"/>
    <w:rsid w:val="00315CE3"/>
    <w:rsid w:val="00315EF6"/>
    <w:rsid w:val="0031634F"/>
    <w:rsid w:val="00317699"/>
    <w:rsid w:val="0032087B"/>
    <w:rsid w:val="0032103A"/>
    <w:rsid w:val="003229DA"/>
    <w:rsid w:val="00322C8D"/>
    <w:rsid w:val="00322F56"/>
    <w:rsid w:val="00323BCD"/>
    <w:rsid w:val="00325E08"/>
    <w:rsid w:val="003263F6"/>
    <w:rsid w:val="00326826"/>
    <w:rsid w:val="00327B64"/>
    <w:rsid w:val="00330FE1"/>
    <w:rsid w:val="00332CC5"/>
    <w:rsid w:val="00333273"/>
    <w:rsid w:val="00334DE9"/>
    <w:rsid w:val="003404EA"/>
    <w:rsid w:val="00340931"/>
    <w:rsid w:val="003409CB"/>
    <w:rsid w:val="003426B0"/>
    <w:rsid w:val="0034584F"/>
    <w:rsid w:val="00346B0F"/>
    <w:rsid w:val="003506E3"/>
    <w:rsid w:val="00350C91"/>
    <w:rsid w:val="003510B3"/>
    <w:rsid w:val="00351510"/>
    <w:rsid w:val="00351D54"/>
    <w:rsid w:val="00352D31"/>
    <w:rsid w:val="003535C2"/>
    <w:rsid w:val="00357355"/>
    <w:rsid w:val="00361127"/>
    <w:rsid w:val="003615C6"/>
    <w:rsid w:val="00362371"/>
    <w:rsid w:val="00362B6A"/>
    <w:rsid w:val="003633D5"/>
    <w:rsid w:val="00363D2E"/>
    <w:rsid w:val="0036412F"/>
    <w:rsid w:val="00365544"/>
    <w:rsid w:val="00365595"/>
    <w:rsid w:val="00367B89"/>
    <w:rsid w:val="00377FF5"/>
    <w:rsid w:val="00380866"/>
    <w:rsid w:val="00380F04"/>
    <w:rsid w:val="00383D3C"/>
    <w:rsid w:val="00383E7A"/>
    <w:rsid w:val="0038456A"/>
    <w:rsid w:val="003845C9"/>
    <w:rsid w:val="00384937"/>
    <w:rsid w:val="00385839"/>
    <w:rsid w:val="0038667B"/>
    <w:rsid w:val="00391C66"/>
    <w:rsid w:val="003945A8"/>
    <w:rsid w:val="00396DE8"/>
    <w:rsid w:val="00397C17"/>
    <w:rsid w:val="003A0C1D"/>
    <w:rsid w:val="003A25D2"/>
    <w:rsid w:val="003A4778"/>
    <w:rsid w:val="003A5B70"/>
    <w:rsid w:val="003A5CFB"/>
    <w:rsid w:val="003B2261"/>
    <w:rsid w:val="003B2346"/>
    <w:rsid w:val="003B2DF3"/>
    <w:rsid w:val="003B342A"/>
    <w:rsid w:val="003B422F"/>
    <w:rsid w:val="003B5D57"/>
    <w:rsid w:val="003B6A8D"/>
    <w:rsid w:val="003B6D75"/>
    <w:rsid w:val="003B7630"/>
    <w:rsid w:val="003B7668"/>
    <w:rsid w:val="003B7CAB"/>
    <w:rsid w:val="003C11E1"/>
    <w:rsid w:val="003C5FD7"/>
    <w:rsid w:val="003C6056"/>
    <w:rsid w:val="003D0286"/>
    <w:rsid w:val="003D02BE"/>
    <w:rsid w:val="003D0666"/>
    <w:rsid w:val="003D263A"/>
    <w:rsid w:val="003D6B47"/>
    <w:rsid w:val="003E1A9A"/>
    <w:rsid w:val="003E6913"/>
    <w:rsid w:val="003E785D"/>
    <w:rsid w:val="003E7E16"/>
    <w:rsid w:val="003F021E"/>
    <w:rsid w:val="003F0A11"/>
    <w:rsid w:val="003F208D"/>
    <w:rsid w:val="003F22A6"/>
    <w:rsid w:val="003F36CD"/>
    <w:rsid w:val="003F387D"/>
    <w:rsid w:val="003F4368"/>
    <w:rsid w:val="003F4CA0"/>
    <w:rsid w:val="003F5D2A"/>
    <w:rsid w:val="003F5F88"/>
    <w:rsid w:val="003F6D8D"/>
    <w:rsid w:val="003F7501"/>
    <w:rsid w:val="003F791C"/>
    <w:rsid w:val="00400083"/>
    <w:rsid w:val="00400828"/>
    <w:rsid w:val="00401ADC"/>
    <w:rsid w:val="00406521"/>
    <w:rsid w:val="004101B5"/>
    <w:rsid w:val="004111E7"/>
    <w:rsid w:val="00411F72"/>
    <w:rsid w:val="00413757"/>
    <w:rsid w:val="00413839"/>
    <w:rsid w:val="00413B05"/>
    <w:rsid w:val="0041478F"/>
    <w:rsid w:val="00415598"/>
    <w:rsid w:val="004155F0"/>
    <w:rsid w:val="004160EA"/>
    <w:rsid w:val="00422DF0"/>
    <w:rsid w:val="004271C1"/>
    <w:rsid w:val="00430064"/>
    <w:rsid w:val="00431730"/>
    <w:rsid w:val="00431C72"/>
    <w:rsid w:val="00432DAA"/>
    <w:rsid w:val="00433962"/>
    <w:rsid w:val="00434B30"/>
    <w:rsid w:val="00440D7C"/>
    <w:rsid w:val="00442DE6"/>
    <w:rsid w:val="00443EC9"/>
    <w:rsid w:val="004444AC"/>
    <w:rsid w:val="00444B91"/>
    <w:rsid w:val="00446146"/>
    <w:rsid w:val="00446D4D"/>
    <w:rsid w:val="004507D6"/>
    <w:rsid w:val="00450A32"/>
    <w:rsid w:val="00450EF3"/>
    <w:rsid w:val="0045167B"/>
    <w:rsid w:val="00451FE0"/>
    <w:rsid w:val="0045347C"/>
    <w:rsid w:val="004538D2"/>
    <w:rsid w:val="00455832"/>
    <w:rsid w:val="00455AA2"/>
    <w:rsid w:val="00456B09"/>
    <w:rsid w:val="0045752C"/>
    <w:rsid w:val="00457E44"/>
    <w:rsid w:val="00461993"/>
    <w:rsid w:val="00465263"/>
    <w:rsid w:val="004654DA"/>
    <w:rsid w:val="004679DC"/>
    <w:rsid w:val="00467A43"/>
    <w:rsid w:val="004746FF"/>
    <w:rsid w:val="00474EA0"/>
    <w:rsid w:val="004760FD"/>
    <w:rsid w:val="004761A5"/>
    <w:rsid w:val="0047688E"/>
    <w:rsid w:val="0047712E"/>
    <w:rsid w:val="00477336"/>
    <w:rsid w:val="00480DF7"/>
    <w:rsid w:val="0048152C"/>
    <w:rsid w:val="00481DD8"/>
    <w:rsid w:val="00481F61"/>
    <w:rsid w:val="0048292B"/>
    <w:rsid w:val="00485011"/>
    <w:rsid w:val="004850C2"/>
    <w:rsid w:val="00487545"/>
    <w:rsid w:val="00487C78"/>
    <w:rsid w:val="00491718"/>
    <w:rsid w:val="00494DB5"/>
    <w:rsid w:val="00495F0C"/>
    <w:rsid w:val="00496A02"/>
    <w:rsid w:val="0049795A"/>
    <w:rsid w:val="004A08FF"/>
    <w:rsid w:val="004A097D"/>
    <w:rsid w:val="004A0D06"/>
    <w:rsid w:val="004A276D"/>
    <w:rsid w:val="004A3D74"/>
    <w:rsid w:val="004A5957"/>
    <w:rsid w:val="004A76C2"/>
    <w:rsid w:val="004B026F"/>
    <w:rsid w:val="004B0543"/>
    <w:rsid w:val="004B0781"/>
    <w:rsid w:val="004B15B7"/>
    <w:rsid w:val="004B59D7"/>
    <w:rsid w:val="004B5DEF"/>
    <w:rsid w:val="004B6AC4"/>
    <w:rsid w:val="004B798E"/>
    <w:rsid w:val="004C0B45"/>
    <w:rsid w:val="004C1418"/>
    <w:rsid w:val="004C18BC"/>
    <w:rsid w:val="004C1A79"/>
    <w:rsid w:val="004C2DC2"/>
    <w:rsid w:val="004C5312"/>
    <w:rsid w:val="004C5729"/>
    <w:rsid w:val="004C634A"/>
    <w:rsid w:val="004C6DB4"/>
    <w:rsid w:val="004D0D95"/>
    <w:rsid w:val="004D2481"/>
    <w:rsid w:val="004D26BE"/>
    <w:rsid w:val="004D28F3"/>
    <w:rsid w:val="004D4AE9"/>
    <w:rsid w:val="004D508D"/>
    <w:rsid w:val="004D6FE0"/>
    <w:rsid w:val="004D7C51"/>
    <w:rsid w:val="004E0216"/>
    <w:rsid w:val="004E1142"/>
    <w:rsid w:val="004E6063"/>
    <w:rsid w:val="004E6140"/>
    <w:rsid w:val="004E6738"/>
    <w:rsid w:val="004F0152"/>
    <w:rsid w:val="004F0612"/>
    <w:rsid w:val="004F0C97"/>
    <w:rsid w:val="004F12C7"/>
    <w:rsid w:val="004F1DD7"/>
    <w:rsid w:val="004F26D3"/>
    <w:rsid w:val="004F322E"/>
    <w:rsid w:val="004F3536"/>
    <w:rsid w:val="004F3D52"/>
    <w:rsid w:val="004F54C8"/>
    <w:rsid w:val="004F5CB0"/>
    <w:rsid w:val="004F7184"/>
    <w:rsid w:val="00500B3B"/>
    <w:rsid w:val="00505B54"/>
    <w:rsid w:val="005063F3"/>
    <w:rsid w:val="005065DC"/>
    <w:rsid w:val="005105F0"/>
    <w:rsid w:val="00510753"/>
    <w:rsid w:val="005109B5"/>
    <w:rsid w:val="005111B3"/>
    <w:rsid w:val="00511643"/>
    <w:rsid w:val="00512034"/>
    <w:rsid w:val="005121FE"/>
    <w:rsid w:val="00513E24"/>
    <w:rsid w:val="00515766"/>
    <w:rsid w:val="00515B71"/>
    <w:rsid w:val="00524C45"/>
    <w:rsid w:val="00525D3E"/>
    <w:rsid w:val="00530DCA"/>
    <w:rsid w:val="005312E6"/>
    <w:rsid w:val="00531399"/>
    <w:rsid w:val="005320AD"/>
    <w:rsid w:val="00532CAD"/>
    <w:rsid w:val="00533F9D"/>
    <w:rsid w:val="0053531D"/>
    <w:rsid w:val="005358A7"/>
    <w:rsid w:val="00535DA4"/>
    <w:rsid w:val="0053716B"/>
    <w:rsid w:val="005375FB"/>
    <w:rsid w:val="00540465"/>
    <w:rsid w:val="00541466"/>
    <w:rsid w:val="00542B03"/>
    <w:rsid w:val="00544232"/>
    <w:rsid w:val="00544A48"/>
    <w:rsid w:val="00552095"/>
    <w:rsid w:val="005549D5"/>
    <w:rsid w:val="00554FBF"/>
    <w:rsid w:val="005555A2"/>
    <w:rsid w:val="00557337"/>
    <w:rsid w:val="005579C0"/>
    <w:rsid w:val="00561EBF"/>
    <w:rsid w:val="00563EC7"/>
    <w:rsid w:val="00563F47"/>
    <w:rsid w:val="00564A09"/>
    <w:rsid w:val="00564CF7"/>
    <w:rsid w:val="0056736B"/>
    <w:rsid w:val="0057165D"/>
    <w:rsid w:val="00571FD2"/>
    <w:rsid w:val="0057226B"/>
    <w:rsid w:val="00574F88"/>
    <w:rsid w:val="005853E6"/>
    <w:rsid w:val="0058549A"/>
    <w:rsid w:val="00586355"/>
    <w:rsid w:val="005865B2"/>
    <w:rsid w:val="00587712"/>
    <w:rsid w:val="005909A6"/>
    <w:rsid w:val="00590FBE"/>
    <w:rsid w:val="00591951"/>
    <w:rsid w:val="0059210C"/>
    <w:rsid w:val="005931E2"/>
    <w:rsid w:val="00593211"/>
    <w:rsid w:val="00595E4B"/>
    <w:rsid w:val="00597C16"/>
    <w:rsid w:val="005A0849"/>
    <w:rsid w:val="005A1988"/>
    <w:rsid w:val="005A35BE"/>
    <w:rsid w:val="005A3C8E"/>
    <w:rsid w:val="005A491B"/>
    <w:rsid w:val="005A7830"/>
    <w:rsid w:val="005A7B1A"/>
    <w:rsid w:val="005A7BB2"/>
    <w:rsid w:val="005B14E9"/>
    <w:rsid w:val="005B56D3"/>
    <w:rsid w:val="005B71DF"/>
    <w:rsid w:val="005B7E8E"/>
    <w:rsid w:val="005C18F5"/>
    <w:rsid w:val="005C2B2A"/>
    <w:rsid w:val="005C3863"/>
    <w:rsid w:val="005C5A7C"/>
    <w:rsid w:val="005C5D93"/>
    <w:rsid w:val="005C6783"/>
    <w:rsid w:val="005C766B"/>
    <w:rsid w:val="005C7C31"/>
    <w:rsid w:val="005D0383"/>
    <w:rsid w:val="005D3D32"/>
    <w:rsid w:val="005D51CC"/>
    <w:rsid w:val="005D6231"/>
    <w:rsid w:val="005D70CD"/>
    <w:rsid w:val="005D7BEF"/>
    <w:rsid w:val="005E0BB1"/>
    <w:rsid w:val="005E1239"/>
    <w:rsid w:val="005E2AB4"/>
    <w:rsid w:val="005E40CE"/>
    <w:rsid w:val="005E68A5"/>
    <w:rsid w:val="005F1A44"/>
    <w:rsid w:val="005F3265"/>
    <w:rsid w:val="005F447C"/>
    <w:rsid w:val="005F4C55"/>
    <w:rsid w:val="005F6DB6"/>
    <w:rsid w:val="006033B1"/>
    <w:rsid w:val="00606422"/>
    <w:rsid w:val="006073B6"/>
    <w:rsid w:val="0061077B"/>
    <w:rsid w:val="00611654"/>
    <w:rsid w:val="00611C19"/>
    <w:rsid w:val="00617E2E"/>
    <w:rsid w:val="00620109"/>
    <w:rsid w:val="00621E83"/>
    <w:rsid w:val="006228E4"/>
    <w:rsid w:val="006229C3"/>
    <w:rsid w:val="006240FF"/>
    <w:rsid w:val="00625285"/>
    <w:rsid w:val="0062591D"/>
    <w:rsid w:val="00626A81"/>
    <w:rsid w:val="00626DD7"/>
    <w:rsid w:val="00627941"/>
    <w:rsid w:val="00631043"/>
    <w:rsid w:val="00631224"/>
    <w:rsid w:val="00632381"/>
    <w:rsid w:val="00632703"/>
    <w:rsid w:val="00632B03"/>
    <w:rsid w:val="00635420"/>
    <w:rsid w:val="00636D3E"/>
    <w:rsid w:val="00637BD5"/>
    <w:rsid w:val="006407AA"/>
    <w:rsid w:val="0064233B"/>
    <w:rsid w:val="00644AE5"/>
    <w:rsid w:val="00646120"/>
    <w:rsid w:val="00646708"/>
    <w:rsid w:val="00646A45"/>
    <w:rsid w:val="006470CC"/>
    <w:rsid w:val="006473DF"/>
    <w:rsid w:val="006539E0"/>
    <w:rsid w:val="00653E9A"/>
    <w:rsid w:val="0065717B"/>
    <w:rsid w:val="00657F4D"/>
    <w:rsid w:val="0066053E"/>
    <w:rsid w:val="00660E66"/>
    <w:rsid w:val="0066107A"/>
    <w:rsid w:val="0066423D"/>
    <w:rsid w:val="00664F13"/>
    <w:rsid w:val="0066505C"/>
    <w:rsid w:val="0066570C"/>
    <w:rsid w:val="00665C2A"/>
    <w:rsid w:val="00666C30"/>
    <w:rsid w:val="00666C6F"/>
    <w:rsid w:val="00666F8E"/>
    <w:rsid w:val="0066725E"/>
    <w:rsid w:val="0067037F"/>
    <w:rsid w:val="006708C9"/>
    <w:rsid w:val="00673A05"/>
    <w:rsid w:val="006747ED"/>
    <w:rsid w:val="00675028"/>
    <w:rsid w:val="00675178"/>
    <w:rsid w:val="00676567"/>
    <w:rsid w:val="00680B97"/>
    <w:rsid w:val="00681A08"/>
    <w:rsid w:val="00683243"/>
    <w:rsid w:val="00683956"/>
    <w:rsid w:val="00683E21"/>
    <w:rsid w:val="006844C0"/>
    <w:rsid w:val="00684686"/>
    <w:rsid w:val="00685261"/>
    <w:rsid w:val="00685E90"/>
    <w:rsid w:val="00690678"/>
    <w:rsid w:val="00691139"/>
    <w:rsid w:val="006919EB"/>
    <w:rsid w:val="00692BF6"/>
    <w:rsid w:val="006930FE"/>
    <w:rsid w:val="0069555F"/>
    <w:rsid w:val="00695954"/>
    <w:rsid w:val="0069751C"/>
    <w:rsid w:val="006A0C01"/>
    <w:rsid w:val="006A26D4"/>
    <w:rsid w:val="006A3E83"/>
    <w:rsid w:val="006A5E95"/>
    <w:rsid w:val="006A7438"/>
    <w:rsid w:val="006A7B26"/>
    <w:rsid w:val="006B1485"/>
    <w:rsid w:val="006B26C0"/>
    <w:rsid w:val="006B51B7"/>
    <w:rsid w:val="006B6764"/>
    <w:rsid w:val="006B6CB7"/>
    <w:rsid w:val="006B6F77"/>
    <w:rsid w:val="006C0A37"/>
    <w:rsid w:val="006C0B8D"/>
    <w:rsid w:val="006C4A5B"/>
    <w:rsid w:val="006C57DA"/>
    <w:rsid w:val="006C5AAA"/>
    <w:rsid w:val="006D0581"/>
    <w:rsid w:val="006D0C53"/>
    <w:rsid w:val="006D0C6C"/>
    <w:rsid w:val="006D1ED2"/>
    <w:rsid w:val="006D2317"/>
    <w:rsid w:val="006D35DF"/>
    <w:rsid w:val="006D56B8"/>
    <w:rsid w:val="006D6C71"/>
    <w:rsid w:val="006D755F"/>
    <w:rsid w:val="006D7BE3"/>
    <w:rsid w:val="006E0CCC"/>
    <w:rsid w:val="006E0EF2"/>
    <w:rsid w:val="006E14F3"/>
    <w:rsid w:val="006E1A0B"/>
    <w:rsid w:val="006E211E"/>
    <w:rsid w:val="006E2510"/>
    <w:rsid w:val="006E5B46"/>
    <w:rsid w:val="006E5C03"/>
    <w:rsid w:val="006F0AB7"/>
    <w:rsid w:val="006F1DE8"/>
    <w:rsid w:val="006F1E69"/>
    <w:rsid w:val="006F2C9D"/>
    <w:rsid w:val="006F4027"/>
    <w:rsid w:val="006F51EB"/>
    <w:rsid w:val="006F54E9"/>
    <w:rsid w:val="006F63C2"/>
    <w:rsid w:val="006F6754"/>
    <w:rsid w:val="007017DD"/>
    <w:rsid w:val="0070537F"/>
    <w:rsid w:val="00705DAC"/>
    <w:rsid w:val="007062AF"/>
    <w:rsid w:val="00707D35"/>
    <w:rsid w:val="00710882"/>
    <w:rsid w:val="00712701"/>
    <w:rsid w:val="00712DC8"/>
    <w:rsid w:val="007131E3"/>
    <w:rsid w:val="007156A6"/>
    <w:rsid w:val="007166E8"/>
    <w:rsid w:val="00716A88"/>
    <w:rsid w:val="00717A68"/>
    <w:rsid w:val="00717AC2"/>
    <w:rsid w:val="007206FA"/>
    <w:rsid w:val="00723C56"/>
    <w:rsid w:val="00724161"/>
    <w:rsid w:val="00724BAC"/>
    <w:rsid w:val="00725114"/>
    <w:rsid w:val="00726D95"/>
    <w:rsid w:val="00730E8A"/>
    <w:rsid w:val="00731523"/>
    <w:rsid w:val="00733370"/>
    <w:rsid w:val="007361E8"/>
    <w:rsid w:val="00737F28"/>
    <w:rsid w:val="00740E78"/>
    <w:rsid w:val="00742CF5"/>
    <w:rsid w:val="00742F5D"/>
    <w:rsid w:val="0074357B"/>
    <w:rsid w:val="00743B4E"/>
    <w:rsid w:val="00743FE2"/>
    <w:rsid w:val="00745B0B"/>
    <w:rsid w:val="00746674"/>
    <w:rsid w:val="007512C9"/>
    <w:rsid w:val="00751D78"/>
    <w:rsid w:val="007521C7"/>
    <w:rsid w:val="00753C9D"/>
    <w:rsid w:val="007561AE"/>
    <w:rsid w:val="00756704"/>
    <w:rsid w:val="007600B9"/>
    <w:rsid w:val="0076275F"/>
    <w:rsid w:val="00762AE8"/>
    <w:rsid w:val="00763B01"/>
    <w:rsid w:val="0076579F"/>
    <w:rsid w:val="00766A9F"/>
    <w:rsid w:val="00770C7D"/>
    <w:rsid w:val="00770E37"/>
    <w:rsid w:val="00774A28"/>
    <w:rsid w:val="00776599"/>
    <w:rsid w:val="00776AC2"/>
    <w:rsid w:val="007804F4"/>
    <w:rsid w:val="00780D96"/>
    <w:rsid w:val="0078200D"/>
    <w:rsid w:val="00782459"/>
    <w:rsid w:val="00784AC1"/>
    <w:rsid w:val="00787261"/>
    <w:rsid w:val="00787804"/>
    <w:rsid w:val="00787D39"/>
    <w:rsid w:val="00787F63"/>
    <w:rsid w:val="00791F89"/>
    <w:rsid w:val="00793BFC"/>
    <w:rsid w:val="0079482A"/>
    <w:rsid w:val="00796492"/>
    <w:rsid w:val="007966DB"/>
    <w:rsid w:val="00797B37"/>
    <w:rsid w:val="00797DF8"/>
    <w:rsid w:val="007A0251"/>
    <w:rsid w:val="007A41CD"/>
    <w:rsid w:val="007A456D"/>
    <w:rsid w:val="007A50D9"/>
    <w:rsid w:val="007A5BBA"/>
    <w:rsid w:val="007A70DF"/>
    <w:rsid w:val="007A793F"/>
    <w:rsid w:val="007B0E45"/>
    <w:rsid w:val="007B1D93"/>
    <w:rsid w:val="007B2A1E"/>
    <w:rsid w:val="007B2E44"/>
    <w:rsid w:val="007B31E6"/>
    <w:rsid w:val="007B38DF"/>
    <w:rsid w:val="007B3A3D"/>
    <w:rsid w:val="007B5768"/>
    <w:rsid w:val="007C48C7"/>
    <w:rsid w:val="007C4E59"/>
    <w:rsid w:val="007C62C8"/>
    <w:rsid w:val="007C7D76"/>
    <w:rsid w:val="007C7FA4"/>
    <w:rsid w:val="007D33E6"/>
    <w:rsid w:val="007D4581"/>
    <w:rsid w:val="007D4870"/>
    <w:rsid w:val="007D5636"/>
    <w:rsid w:val="007D58C8"/>
    <w:rsid w:val="007D63D1"/>
    <w:rsid w:val="007D68DB"/>
    <w:rsid w:val="007D7BE8"/>
    <w:rsid w:val="007E031C"/>
    <w:rsid w:val="007E16D2"/>
    <w:rsid w:val="007E16D7"/>
    <w:rsid w:val="007E3274"/>
    <w:rsid w:val="007E4BFB"/>
    <w:rsid w:val="007E6AAD"/>
    <w:rsid w:val="007F0DDE"/>
    <w:rsid w:val="007F2ACA"/>
    <w:rsid w:val="007F566C"/>
    <w:rsid w:val="008006C2"/>
    <w:rsid w:val="00800FDB"/>
    <w:rsid w:val="00801C0F"/>
    <w:rsid w:val="00802DD6"/>
    <w:rsid w:val="00803017"/>
    <w:rsid w:val="00803325"/>
    <w:rsid w:val="0080336F"/>
    <w:rsid w:val="00803C29"/>
    <w:rsid w:val="00804A33"/>
    <w:rsid w:val="00805B36"/>
    <w:rsid w:val="00806257"/>
    <w:rsid w:val="00810C3E"/>
    <w:rsid w:val="00812C44"/>
    <w:rsid w:val="00813350"/>
    <w:rsid w:val="008137F0"/>
    <w:rsid w:val="0081458C"/>
    <w:rsid w:val="008152D1"/>
    <w:rsid w:val="00817364"/>
    <w:rsid w:val="00820260"/>
    <w:rsid w:val="008209B5"/>
    <w:rsid w:val="00820E7B"/>
    <w:rsid w:val="00821535"/>
    <w:rsid w:val="00822D2A"/>
    <w:rsid w:val="00822D85"/>
    <w:rsid w:val="00823A41"/>
    <w:rsid w:val="00827428"/>
    <w:rsid w:val="00834AF4"/>
    <w:rsid w:val="008357E6"/>
    <w:rsid w:val="00837C23"/>
    <w:rsid w:val="00840434"/>
    <w:rsid w:val="00842359"/>
    <w:rsid w:val="00844CA4"/>
    <w:rsid w:val="008516F8"/>
    <w:rsid w:val="008520BC"/>
    <w:rsid w:val="008529C2"/>
    <w:rsid w:val="00852F13"/>
    <w:rsid w:val="008537A4"/>
    <w:rsid w:val="00857106"/>
    <w:rsid w:val="008612FB"/>
    <w:rsid w:val="008619C1"/>
    <w:rsid w:val="008636D1"/>
    <w:rsid w:val="008663EC"/>
    <w:rsid w:val="00870975"/>
    <w:rsid w:val="0087120C"/>
    <w:rsid w:val="00871359"/>
    <w:rsid w:val="008739B9"/>
    <w:rsid w:val="00874610"/>
    <w:rsid w:val="00875899"/>
    <w:rsid w:val="0088100B"/>
    <w:rsid w:val="00882D3C"/>
    <w:rsid w:val="00882F6B"/>
    <w:rsid w:val="0088360D"/>
    <w:rsid w:val="00887630"/>
    <w:rsid w:val="00890855"/>
    <w:rsid w:val="0089112D"/>
    <w:rsid w:val="00891732"/>
    <w:rsid w:val="0089323A"/>
    <w:rsid w:val="00893820"/>
    <w:rsid w:val="00893CA1"/>
    <w:rsid w:val="00895487"/>
    <w:rsid w:val="0089641D"/>
    <w:rsid w:val="00896712"/>
    <w:rsid w:val="008971BB"/>
    <w:rsid w:val="008A019C"/>
    <w:rsid w:val="008A0B64"/>
    <w:rsid w:val="008A0EAD"/>
    <w:rsid w:val="008A392A"/>
    <w:rsid w:val="008A3AD0"/>
    <w:rsid w:val="008A3ED4"/>
    <w:rsid w:val="008A4EB6"/>
    <w:rsid w:val="008A55BF"/>
    <w:rsid w:val="008A7C74"/>
    <w:rsid w:val="008B1255"/>
    <w:rsid w:val="008B14EE"/>
    <w:rsid w:val="008B1A34"/>
    <w:rsid w:val="008B245F"/>
    <w:rsid w:val="008B33E8"/>
    <w:rsid w:val="008B3F93"/>
    <w:rsid w:val="008B5A02"/>
    <w:rsid w:val="008B5BE3"/>
    <w:rsid w:val="008B7120"/>
    <w:rsid w:val="008C2663"/>
    <w:rsid w:val="008C47C0"/>
    <w:rsid w:val="008C5A92"/>
    <w:rsid w:val="008C7BC9"/>
    <w:rsid w:val="008D1B86"/>
    <w:rsid w:val="008D1D29"/>
    <w:rsid w:val="008D20D2"/>
    <w:rsid w:val="008D294C"/>
    <w:rsid w:val="008D2B79"/>
    <w:rsid w:val="008D59A9"/>
    <w:rsid w:val="008D7291"/>
    <w:rsid w:val="008E01FD"/>
    <w:rsid w:val="008E0722"/>
    <w:rsid w:val="008E07C9"/>
    <w:rsid w:val="008E4DB2"/>
    <w:rsid w:val="008E7436"/>
    <w:rsid w:val="008F0582"/>
    <w:rsid w:val="008F0E18"/>
    <w:rsid w:val="008F25D4"/>
    <w:rsid w:val="008F3E04"/>
    <w:rsid w:val="0090057B"/>
    <w:rsid w:val="00900E64"/>
    <w:rsid w:val="00901883"/>
    <w:rsid w:val="00903A05"/>
    <w:rsid w:val="00904890"/>
    <w:rsid w:val="0090508B"/>
    <w:rsid w:val="00910612"/>
    <w:rsid w:val="00913959"/>
    <w:rsid w:val="00914F26"/>
    <w:rsid w:val="00916C09"/>
    <w:rsid w:val="00917D46"/>
    <w:rsid w:val="00921314"/>
    <w:rsid w:val="00921D40"/>
    <w:rsid w:val="00924215"/>
    <w:rsid w:val="009247FC"/>
    <w:rsid w:val="0092503C"/>
    <w:rsid w:val="00925ADE"/>
    <w:rsid w:val="00926076"/>
    <w:rsid w:val="009262A2"/>
    <w:rsid w:val="009262AC"/>
    <w:rsid w:val="00927506"/>
    <w:rsid w:val="0093232D"/>
    <w:rsid w:val="00933F59"/>
    <w:rsid w:val="0093658D"/>
    <w:rsid w:val="00942B99"/>
    <w:rsid w:val="00942F33"/>
    <w:rsid w:val="00943704"/>
    <w:rsid w:val="00943F08"/>
    <w:rsid w:val="009471B4"/>
    <w:rsid w:val="0094745A"/>
    <w:rsid w:val="00947F07"/>
    <w:rsid w:val="00950786"/>
    <w:rsid w:val="0095232F"/>
    <w:rsid w:val="00955729"/>
    <w:rsid w:val="0095714E"/>
    <w:rsid w:val="009578D4"/>
    <w:rsid w:val="0096023D"/>
    <w:rsid w:val="00960533"/>
    <w:rsid w:val="0096066D"/>
    <w:rsid w:val="009622E9"/>
    <w:rsid w:val="009657A5"/>
    <w:rsid w:val="00965F75"/>
    <w:rsid w:val="00966F61"/>
    <w:rsid w:val="00970709"/>
    <w:rsid w:val="00970830"/>
    <w:rsid w:val="0097155B"/>
    <w:rsid w:val="00972D40"/>
    <w:rsid w:val="0097349B"/>
    <w:rsid w:val="009738C0"/>
    <w:rsid w:val="00981BAF"/>
    <w:rsid w:val="0098238C"/>
    <w:rsid w:val="009867AB"/>
    <w:rsid w:val="009867DB"/>
    <w:rsid w:val="009916A1"/>
    <w:rsid w:val="00992645"/>
    <w:rsid w:val="009A1D33"/>
    <w:rsid w:val="009A1EDF"/>
    <w:rsid w:val="009A28D9"/>
    <w:rsid w:val="009A4349"/>
    <w:rsid w:val="009A5C03"/>
    <w:rsid w:val="009B0E85"/>
    <w:rsid w:val="009B12AD"/>
    <w:rsid w:val="009B13C1"/>
    <w:rsid w:val="009B1793"/>
    <w:rsid w:val="009B2B71"/>
    <w:rsid w:val="009B2D80"/>
    <w:rsid w:val="009B433A"/>
    <w:rsid w:val="009B49F1"/>
    <w:rsid w:val="009B4A28"/>
    <w:rsid w:val="009B5F3D"/>
    <w:rsid w:val="009B62AC"/>
    <w:rsid w:val="009C0167"/>
    <w:rsid w:val="009C1926"/>
    <w:rsid w:val="009C1A8A"/>
    <w:rsid w:val="009C3264"/>
    <w:rsid w:val="009C385F"/>
    <w:rsid w:val="009C3B95"/>
    <w:rsid w:val="009C3D6C"/>
    <w:rsid w:val="009C64A6"/>
    <w:rsid w:val="009D0ED9"/>
    <w:rsid w:val="009D12BF"/>
    <w:rsid w:val="009D1F19"/>
    <w:rsid w:val="009D2958"/>
    <w:rsid w:val="009D73A0"/>
    <w:rsid w:val="009D7A3F"/>
    <w:rsid w:val="009E093C"/>
    <w:rsid w:val="009E4497"/>
    <w:rsid w:val="009E4A80"/>
    <w:rsid w:val="009E4AE5"/>
    <w:rsid w:val="009E4DEE"/>
    <w:rsid w:val="009E576B"/>
    <w:rsid w:val="009E5A1C"/>
    <w:rsid w:val="009E6ED3"/>
    <w:rsid w:val="009E7406"/>
    <w:rsid w:val="009F0E57"/>
    <w:rsid w:val="009F0FD7"/>
    <w:rsid w:val="009F1993"/>
    <w:rsid w:val="009F1F43"/>
    <w:rsid w:val="009F2612"/>
    <w:rsid w:val="009F315F"/>
    <w:rsid w:val="009F4C1C"/>
    <w:rsid w:val="009F4F55"/>
    <w:rsid w:val="009F55FA"/>
    <w:rsid w:val="009F5B42"/>
    <w:rsid w:val="00A0051D"/>
    <w:rsid w:val="00A02124"/>
    <w:rsid w:val="00A02BB8"/>
    <w:rsid w:val="00A02F43"/>
    <w:rsid w:val="00A0325C"/>
    <w:rsid w:val="00A03DDD"/>
    <w:rsid w:val="00A04556"/>
    <w:rsid w:val="00A05D2A"/>
    <w:rsid w:val="00A0653B"/>
    <w:rsid w:val="00A10B84"/>
    <w:rsid w:val="00A10BBA"/>
    <w:rsid w:val="00A11F23"/>
    <w:rsid w:val="00A15BE0"/>
    <w:rsid w:val="00A17360"/>
    <w:rsid w:val="00A1796E"/>
    <w:rsid w:val="00A2011A"/>
    <w:rsid w:val="00A201C0"/>
    <w:rsid w:val="00A21061"/>
    <w:rsid w:val="00A23A23"/>
    <w:rsid w:val="00A30244"/>
    <w:rsid w:val="00A306FA"/>
    <w:rsid w:val="00A33425"/>
    <w:rsid w:val="00A35161"/>
    <w:rsid w:val="00A351D6"/>
    <w:rsid w:val="00A356D9"/>
    <w:rsid w:val="00A36C31"/>
    <w:rsid w:val="00A37B3A"/>
    <w:rsid w:val="00A40112"/>
    <w:rsid w:val="00A409BC"/>
    <w:rsid w:val="00A41704"/>
    <w:rsid w:val="00A41982"/>
    <w:rsid w:val="00A425C7"/>
    <w:rsid w:val="00A42B82"/>
    <w:rsid w:val="00A43385"/>
    <w:rsid w:val="00A45AF6"/>
    <w:rsid w:val="00A461DB"/>
    <w:rsid w:val="00A47F5F"/>
    <w:rsid w:val="00A50471"/>
    <w:rsid w:val="00A5123C"/>
    <w:rsid w:val="00A51750"/>
    <w:rsid w:val="00A523FC"/>
    <w:rsid w:val="00A52CBC"/>
    <w:rsid w:val="00A53375"/>
    <w:rsid w:val="00A55430"/>
    <w:rsid w:val="00A622FD"/>
    <w:rsid w:val="00A636A7"/>
    <w:rsid w:val="00A636BD"/>
    <w:rsid w:val="00A63A03"/>
    <w:rsid w:val="00A64205"/>
    <w:rsid w:val="00A6614F"/>
    <w:rsid w:val="00A675AB"/>
    <w:rsid w:val="00A7215D"/>
    <w:rsid w:val="00A75A18"/>
    <w:rsid w:val="00A75A72"/>
    <w:rsid w:val="00A76A48"/>
    <w:rsid w:val="00A7797D"/>
    <w:rsid w:val="00A80B6A"/>
    <w:rsid w:val="00A81617"/>
    <w:rsid w:val="00A81B14"/>
    <w:rsid w:val="00A81C4B"/>
    <w:rsid w:val="00A8265C"/>
    <w:rsid w:val="00A826C2"/>
    <w:rsid w:val="00A8362F"/>
    <w:rsid w:val="00A857A7"/>
    <w:rsid w:val="00A8581F"/>
    <w:rsid w:val="00A85C26"/>
    <w:rsid w:val="00A86C22"/>
    <w:rsid w:val="00A87274"/>
    <w:rsid w:val="00A8799E"/>
    <w:rsid w:val="00A87A21"/>
    <w:rsid w:val="00A87ECE"/>
    <w:rsid w:val="00A90A4D"/>
    <w:rsid w:val="00A90D08"/>
    <w:rsid w:val="00A9254D"/>
    <w:rsid w:val="00A93BF3"/>
    <w:rsid w:val="00A941E5"/>
    <w:rsid w:val="00A971B0"/>
    <w:rsid w:val="00AA286A"/>
    <w:rsid w:val="00AA3839"/>
    <w:rsid w:val="00AA3C58"/>
    <w:rsid w:val="00AA4404"/>
    <w:rsid w:val="00AA453A"/>
    <w:rsid w:val="00AA479D"/>
    <w:rsid w:val="00AA5654"/>
    <w:rsid w:val="00AB0006"/>
    <w:rsid w:val="00AB02D7"/>
    <w:rsid w:val="00AB1251"/>
    <w:rsid w:val="00AB53E8"/>
    <w:rsid w:val="00AB6430"/>
    <w:rsid w:val="00AB6960"/>
    <w:rsid w:val="00AB7E85"/>
    <w:rsid w:val="00AC063A"/>
    <w:rsid w:val="00AC0B88"/>
    <w:rsid w:val="00AC695C"/>
    <w:rsid w:val="00AD5323"/>
    <w:rsid w:val="00AD5E7C"/>
    <w:rsid w:val="00AE31A4"/>
    <w:rsid w:val="00AE5967"/>
    <w:rsid w:val="00AE7944"/>
    <w:rsid w:val="00AF05BB"/>
    <w:rsid w:val="00AF1161"/>
    <w:rsid w:val="00AF320D"/>
    <w:rsid w:val="00AF3F98"/>
    <w:rsid w:val="00AF4A41"/>
    <w:rsid w:val="00AF615A"/>
    <w:rsid w:val="00AF780E"/>
    <w:rsid w:val="00B01123"/>
    <w:rsid w:val="00B022E7"/>
    <w:rsid w:val="00B02B16"/>
    <w:rsid w:val="00B038A9"/>
    <w:rsid w:val="00B06D4E"/>
    <w:rsid w:val="00B11365"/>
    <w:rsid w:val="00B12A7D"/>
    <w:rsid w:val="00B13ACF"/>
    <w:rsid w:val="00B14EF5"/>
    <w:rsid w:val="00B15538"/>
    <w:rsid w:val="00B1706C"/>
    <w:rsid w:val="00B1709C"/>
    <w:rsid w:val="00B219DE"/>
    <w:rsid w:val="00B2290A"/>
    <w:rsid w:val="00B2342F"/>
    <w:rsid w:val="00B24D71"/>
    <w:rsid w:val="00B25C67"/>
    <w:rsid w:val="00B25CEE"/>
    <w:rsid w:val="00B26DAB"/>
    <w:rsid w:val="00B27B63"/>
    <w:rsid w:val="00B3009D"/>
    <w:rsid w:val="00B3023A"/>
    <w:rsid w:val="00B33477"/>
    <w:rsid w:val="00B33B14"/>
    <w:rsid w:val="00B33F11"/>
    <w:rsid w:val="00B34476"/>
    <w:rsid w:val="00B36F82"/>
    <w:rsid w:val="00B41FD1"/>
    <w:rsid w:val="00B43476"/>
    <w:rsid w:val="00B43CC4"/>
    <w:rsid w:val="00B43EC5"/>
    <w:rsid w:val="00B44E2B"/>
    <w:rsid w:val="00B45D51"/>
    <w:rsid w:val="00B47F5F"/>
    <w:rsid w:val="00B50512"/>
    <w:rsid w:val="00B51422"/>
    <w:rsid w:val="00B51579"/>
    <w:rsid w:val="00B51E56"/>
    <w:rsid w:val="00B542DF"/>
    <w:rsid w:val="00B5435F"/>
    <w:rsid w:val="00B54E31"/>
    <w:rsid w:val="00B558BC"/>
    <w:rsid w:val="00B56DAA"/>
    <w:rsid w:val="00B56DF2"/>
    <w:rsid w:val="00B60E3B"/>
    <w:rsid w:val="00B62845"/>
    <w:rsid w:val="00B64418"/>
    <w:rsid w:val="00B6563B"/>
    <w:rsid w:val="00B65D04"/>
    <w:rsid w:val="00B660A9"/>
    <w:rsid w:val="00B664C9"/>
    <w:rsid w:val="00B71683"/>
    <w:rsid w:val="00B72E70"/>
    <w:rsid w:val="00B740F5"/>
    <w:rsid w:val="00B74F3C"/>
    <w:rsid w:val="00B75141"/>
    <w:rsid w:val="00B7582C"/>
    <w:rsid w:val="00B76697"/>
    <w:rsid w:val="00B77038"/>
    <w:rsid w:val="00B80F5D"/>
    <w:rsid w:val="00B84295"/>
    <w:rsid w:val="00B8483B"/>
    <w:rsid w:val="00B8517A"/>
    <w:rsid w:val="00B85618"/>
    <w:rsid w:val="00B8668C"/>
    <w:rsid w:val="00B87C55"/>
    <w:rsid w:val="00B90080"/>
    <w:rsid w:val="00B90BB3"/>
    <w:rsid w:val="00B914FC"/>
    <w:rsid w:val="00B92CF4"/>
    <w:rsid w:val="00B92D9C"/>
    <w:rsid w:val="00B93E15"/>
    <w:rsid w:val="00B93FAD"/>
    <w:rsid w:val="00B941C6"/>
    <w:rsid w:val="00B94303"/>
    <w:rsid w:val="00B94E19"/>
    <w:rsid w:val="00B96C39"/>
    <w:rsid w:val="00B96DAF"/>
    <w:rsid w:val="00B973FD"/>
    <w:rsid w:val="00BA2329"/>
    <w:rsid w:val="00BA2D51"/>
    <w:rsid w:val="00BA3442"/>
    <w:rsid w:val="00BA58E0"/>
    <w:rsid w:val="00BA6A3D"/>
    <w:rsid w:val="00BB1A46"/>
    <w:rsid w:val="00BB3125"/>
    <w:rsid w:val="00BB4121"/>
    <w:rsid w:val="00BB535A"/>
    <w:rsid w:val="00BB5A35"/>
    <w:rsid w:val="00BB77A1"/>
    <w:rsid w:val="00BB7C34"/>
    <w:rsid w:val="00BC09A7"/>
    <w:rsid w:val="00BC148A"/>
    <w:rsid w:val="00BC212D"/>
    <w:rsid w:val="00BC3AFC"/>
    <w:rsid w:val="00BC3C92"/>
    <w:rsid w:val="00BC564D"/>
    <w:rsid w:val="00BC56F4"/>
    <w:rsid w:val="00BC5F20"/>
    <w:rsid w:val="00BC6AAA"/>
    <w:rsid w:val="00BD12D3"/>
    <w:rsid w:val="00BD19CF"/>
    <w:rsid w:val="00BD1CEE"/>
    <w:rsid w:val="00BD2DA1"/>
    <w:rsid w:val="00BD4A9E"/>
    <w:rsid w:val="00BD55CF"/>
    <w:rsid w:val="00BD5756"/>
    <w:rsid w:val="00BE0492"/>
    <w:rsid w:val="00BE0A98"/>
    <w:rsid w:val="00BE4298"/>
    <w:rsid w:val="00BE4342"/>
    <w:rsid w:val="00BE53CC"/>
    <w:rsid w:val="00BE5554"/>
    <w:rsid w:val="00BF0EFA"/>
    <w:rsid w:val="00BF2202"/>
    <w:rsid w:val="00BF2670"/>
    <w:rsid w:val="00BF63C3"/>
    <w:rsid w:val="00BF6A6C"/>
    <w:rsid w:val="00BF6FBF"/>
    <w:rsid w:val="00C0058D"/>
    <w:rsid w:val="00C01FC8"/>
    <w:rsid w:val="00C02BA0"/>
    <w:rsid w:val="00C06559"/>
    <w:rsid w:val="00C06662"/>
    <w:rsid w:val="00C06FBE"/>
    <w:rsid w:val="00C07349"/>
    <w:rsid w:val="00C07F11"/>
    <w:rsid w:val="00C110AC"/>
    <w:rsid w:val="00C11D28"/>
    <w:rsid w:val="00C14CE0"/>
    <w:rsid w:val="00C1548A"/>
    <w:rsid w:val="00C2155A"/>
    <w:rsid w:val="00C220CA"/>
    <w:rsid w:val="00C23C97"/>
    <w:rsid w:val="00C27885"/>
    <w:rsid w:val="00C27C30"/>
    <w:rsid w:val="00C30F28"/>
    <w:rsid w:val="00C3354C"/>
    <w:rsid w:val="00C336ED"/>
    <w:rsid w:val="00C34911"/>
    <w:rsid w:val="00C350D3"/>
    <w:rsid w:val="00C351DC"/>
    <w:rsid w:val="00C3604B"/>
    <w:rsid w:val="00C41929"/>
    <w:rsid w:val="00C43E0F"/>
    <w:rsid w:val="00C44B71"/>
    <w:rsid w:val="00C459C8"/>
    <w:rsid w:val="00C45B45"/>
    <w:rsid w:val="00C46DB4"/>
    <w:rsid w:val="00C47603"/>
    <w:rsid w:val="00C4766C"/>
    <w:rsid w:val="00C536D1"/>
    <w:rsid w:val="00C5397B"/>
    <w:rsid w:val="00C54140"/>
    <w:rsid w:val="00C54C98"/>
    <w:rsid w:val="00C55785"/>
    <w:rsid w:val="00C5618C"/>
    <w:rsid w:val="00C56873"/>
    <w:rsid w:val="00C56F0C"/>
    <w:rsid w:val="00C57755"/>
    <w:rsid w:val="00C60D59"/>
    <w:rsid w:val="00C61C1E"/>
    <w:rsid w:val="00C61CDA"/>
    <w:rsid w:val="00C61D4B"/>
    <w:rsid w:val="00C62C98"/>
    <w:rsid w:val="00C636CE"/>
    <w:rsid w:val="00C6443B"/>
    <w:rsid w:val="00C66790"/>
    <w:rsid w:val="00C67662"/>
    <w:rsid w:val="00C73876"/>
    <w:rsid w:val="00C752FE"/>
    <w:rsid w:val="00C803BE"/>
    <w:rsid w:val="00C837D8"/>
    <w:rsid w:val="00C84E7D"/>
    <w:rsid w:val="00C852CE"/>
    <w:rsid w:val="00C870C3"/>
    <w:rsid w:val="00C87DA1"/>
    <w:rsid w:val="00C90EB7"/>
    <w:rsid w:val="00C96150"/>
    <w:rsid w:val="00C96CB4"/>
    <w:rsid w:val="00CA010A"/>
    <w:rsid w:val="00CA0601"/>
    <w:rsid w:val="00CA0924"/>
    <w:rsid w:val="00CA24ED"/>
    <w:rsid w:val="00CA2709"/>
    <w:rsid w:val="00CA40A4"/>
    <w:rsid w:val="00CA4F62"/>
    <w:rsid w:val="00CA62F3"/>
    <w:rsid w:val="00CA713B"/>
    <w:rsid w:val="00CB0D59"/>
    <w:rsid w:val="00CB13DB"/>
    <w:rsid w:val="00CB1FD4"/>
    <w:rsid w:val="00CB20C9"/>
    <w:rsid w:val="00CB50E6"/>
    <w:rsid w:val="00CC13C5"/>
    <w:rsid w:val="00CC2781"/>
    <w:rsid w:val="00CC3FE5"/>
    <w:rsid w:val="00CC4A87"/>
    <w:rsid w:val="00CC60C3"/>
    <w:rsid w:val="00CC6124"/>
    <w:rsid w:val="00CC61A7"/>
    <w:rsid w:val="00CC679A"/>
    <w:rsid w:val="00CC6DE4"/>
    <w:rsid w:val="00CD0A13"/>
    <w:rsid w:val="00CD534A"/>
    <w:rsid w:val="00CD717C"/>
    <w:rsid w:val="00CD77E5"/>
    <w:rsid w:val="00CE2840"/>
    <w:rsid w:val="00CE4A75"/>
    <w:rsid w:val="00CE6A4E"/>
    <w:rsid w:val="00CF04A2"/>
    <w:rsid w:val="00CF2775"/>
    <w:rsid w:val="00CF3AAB"/>
    <w:rsid w:val="00CF4B05"/>
    <w:rsid w:val="00CF5ECE"/>
    <w:rsid w:val="00CF6956"/>
    <w:rsid w:val="00D024D1"/>
    <w:rsid w:val="00D03A7B"/>
    <w:rsid w:val="00D04B49"/>
    <w:rsid w:val="00D067A7"/>
    <w:rsid w:val="00D073CC"/>
    <w:rsid w:val="00D129BF"/>
    <w:rsid w:val="00D13257"/>
    <w:rsid w:val="00D13DE0"/>
    <w:rsid w:val="00D1546B"/>
    <w:rsid w:val="00D1749E"/>
    <w:rsid w:val="00D2076D"/>
    <w:rsid w:val="00D2496E"/>
    <w:rsid w:val="00D249CE"/>
    <w:rsid w:val="00D24CF7"/>
    <w:rsid w:val="00D25F2E"/>
    <w:rsid w:val="00D264CB"/>
    <w:rsid w:val="00D30C09"/>
    <w:rsid w:val="00D31277"/>
    <w:rsid w:val="00D31BAD"/>
    <w:rsid w:val="00D32808"/>
    <w:rsid w:val="00D332C9"/>
    <w:rsid w:val="00D36019"/>
    <w:rsid w:val="00D371F3"/>
    <w:rsid w:val="00D4153C"/>
    <w:rsid w:val="00D458A0"/>
    <w:rsid w:val="00D459D1"/>
    <w:rsid w:val="00D4742D"/>
    <w:rsid w:val="00D4751C"/>
    <w:rsid w:val="00D475E4"/>
    <w:rsid w:val="00D5084C"/>
    <w:rsid w:val="00D50A0E"/>
    <w:rsid w:val="00D50AC8"/>
    <w:rsid w:val="00D50EF7"/>
    <w:rsid w:val="00D51A5E"/>
    <w:rsid w:val="00D52106"/>
    <w:rsid w:val="00D52824"/>
    <w:rsid w:val="00D52F6F"/>
    <w:rsid w:val="00D53CCF"/>
    <w:rsid w:val="00D54FAB"/>
    <w:rsid w:val="00D55604"/>
    <w:rsid w:val="00D55CB8"/>
    <w:rsid w:val="00D56DD3"/>
    <w:rsid w:val="00D57103"/>
    <w:rsid w:val="00D57376"/>
    <w:rsid w:val="00D57A7A"/>
    <w:rsid w:val="00D57F44"/>
    <w:rsid w:val="00D621B5"/>
    <w:rsid w:val="00D6242E"/>
    <w:rsid w:val="00D63568"/>
    <w:rsid w:val="00D64DF8"/>
    <w:rsid w:val="00D6561D"/>
    <w:rsid w:val="00D65C6E"/>
    <w:rsid w:val="00D65E62"/>
    <w:rsid w:val="00D65F81"/>
    <w:rsid w:val="00D71489"/>
    <w:rsid w:val="00D72349"/>
    <w:rsid w:val="00D72B35"/>
    <w:rsid w:val="00D7507B"/>
    <w:rsid w:val="00D763EE"/>
    <w:rsid w:val="00D775CD"/>
    <w:rsid w:val="00D80848"/>
    <w:rsid w:val="00D80F48"/>
    <w:rsid w:val="00D8132F"/>
    <w:rsid w:val="00D8174E"/>
    <w:rsid w:val="00D81926"/>
    <w:rsid w:val="00D82F7A"/>
    <w:rsid w:val="00D83486"/>
    <w:rsid w:val="00D83644"/>
    <w:rsid w:val="00D84248"/>
    <w:rsid w:val="00D84861"/>
    <w:rsid w:val="00D858CC"/>
    <w:rsid w:val="00D86BDC"/>
    <w:rsid w:val="00D87048"/>
    <w:rsid w:val="00D87090"/>
    <w:rsid w:val="00D87542"/>
    <w:rsid w:val="00D87A60"/>
    <w:rsid w:val="00D91054"/>
    <w:rsid w:val="00D91A83"/>
    <w:rsid w:val="00D91E37"/>
    <w:rsid w:val="00D9284A"/>
    <w:rsid w:val="00DA291C"/>
    <w:rsid w:val="00DA2B41"/>
    <w:rsid w:val="00DA3ABF"/>
    <w:rsid w:val="00DA6A21"/>
    <w:rsid w:val="00DA6C59"/>
    <w:rsid w:val="00DA77E5"/>
    <w:rsid w:val="00DB028F"/>
    <w:rsid w:val="00DB1434"/>
    <w:rsid w:val="00DB2D3E"/>
    <w:rsid w:val="00DB33A6"/>
    <w:rsid w:val="00DB51DA"/>
    <w:rsid w:val="00DB57ED"/>
    <w:rsid w:val="00DB5F02"/>
    <w:rsid w:val="00DB7984"/>
    <w:rsid w:val="00DC11F4"/>
    <w:rsid w:val="00DC15F3"/>
    <w:rsid w:val="00DC2996"/>
    <w:rsid w:val="00DC300C"/>
    <w:rsid w:val="00DC429B"/>
    <w:rsid w:val="00DC4CF4"/>
    <w:rsid w:val="00DC5459"/>
    <w:rsid w:val="00DC5E82"/>
    <w:rsid w:val="00DC63E0"/>
    <w:rsid w:val="00DD0FFD"/>
    <w:rsid w:val="00DD30D5"/>
    <w:rsid w:val="00DD4C25"/>
    <w:rsid w:val="00DD74DB"/>
    <w:rsid w:val="00DE1576"/>
    <w:rsid w:val="00DE181D"/>
    <w:rsid w:val="00DE1E61"/>
    <w:rsid w:val="00DE1FEE"/>
    <w:rsid w:val="00DE2925"/>
    <w:rsid w:val="00DE3981"/>
    <w:rsid w:val="00DE3BD5"/>
    <w:rsid w:val="00DE5340"/>
    <w:rsid w:val="00DE6916"/>
    <w:rsid w:val="00DF135E"/>
    <w:rsid w:val="00DF1A1F"/>
    <w:rsid w:val="00DF1CDE"/>
    <w:rsid w:val="00DF27EC"/>
    <w:rsid w:val="00DF4E16"/>
    <w:rsid w:val="00DF5725"/>
    <w:rsid w:val="00DF60C4"/>
    <w:rsid w:val="00DF6390"/>
    <w:rsid w:val="00DF7130"/>
    <w:rsid w:val="00E01728"/>
    <w:rsid w:val="00E0456C"/>
    <w:rsid w:val="00E05B5F"/>
    <w:rsid w:val="00E10B9C"/>
    <w:rsid w:val="00E11169"/>
    <w:rsid w:val="00E11C94"/>
    <w:rsid w:val="00E122C3"/>
    <w:rsid w:val="00E12925"/>
    <w:rsid w:val="00E12A2F"/>
    <w:rsid w:val="00E17FE5"/>
    <w:rsid w:val="00E2037A"/>
    <w:rsid w:val="00E20D60"/>
    <w:rsid w:val="00E24B58"/>
    <w:rsid w:val="00E25606"/>
    <w:rsid w:val="00E25C26"/>
    <w:rsid w:val="00E27B48"/>
    <w:rsid w:val="00E315FD"/>
    <w:rsid w:val="00E331BD"/>
    <w:rsid w:val="00E3329E"/>
    <w:rsid w:val="00E343A1"/>
    <w:rsid w:val="00E41073"/>
    <w:rsid w:val="00E4157B"/>
    <w:rsid w:val="00E41AAF"/>
    <w:rsid w:val="00E45366"/>
    <w:rsid w:val="00E46820"/>
    <w:rsid w:val="00E46FCE"/>
    <w:rsid w:val="00E50BC9"/>
    <w:rsid w:val="00E52333"/>
    <w:rsid w:val="00E523E4"/>
    <w:rsid w:val="00E54D67"/>
    <w:rsid w:val="00E54DC0"/>
    <w:rsid w:val="00E63358"/>
    <w:rsid w:val="00E652FC"/>
    <w:rsid w:val="00E672C7"/>
    <w:rsid w:val="00E7072C"/>
    <w:rsid w:val="00E70FE0"/>
    <w:rsid w:val="00E72960"/>
    <w:rsid w:val="00E737C8"/>
    <w:rsid w:val="00E73F7B"/>
    <w:rsid w:val="00E740D8"/>
    <w:rsid w:val="00E74AEE"/>
    <w:rsid w:val="00E74C20"/>
    <w:rsid w:val="00E774F7"/>
    <w:rsid w:val="00E77EA8"/>
    <w:rsid w:val="00E80963"/>
    <w:rsid w:val="00E80F96"/>
    <w:rsid w:val="00E812CD"/>
    <w:rsid w:val="00E8255F"/>
    <w:rsid w:val="00E82B40"/>
    <w:rsid w:val="00E83993"/>
    <w:rsid w:val="00E84F82"/>
    <w:rsid w:val="00E86676"/>
    <w:rsid w:val="00E86CA6"/>
    <w:rsid w:val="00E918D1"/>
    <w:rsid w:val="00E95C80"/>
    <w:rsid w:val="00E95DB3"/>
    <w:rsid w:val="00E95DEB"/>
    <w:rsid w:val="00E96451"/>
    <w:rsid w:val="00E96662"/>
    <w:rsid w:val="00EA05B6"/>
    <w:rsid w:val="00EA17EA"/>
    <w:rsid w:val="00EA25F9"/>
    <w:rsid w:val="00EA2F0E"/>
    <w:rsid w:val="00EA38EA"/>
    <w:rsid w:val="00EA574D"/>
    <w:rsid w:val="00EA577C"/>
    <w:rsid w:val="00EB0E13"/>
    <w:rsid w:val="00EB32B8"/>
    <w:rsid w:val="00EB4873"/>
    <w:rsid w:val="00EB4B6D"/>
    <w:rsid w:val="00EC013A"/>
    <w:rsid w:val="00EC053B"/>
    <w:rsid w:val="00EC0DA5"/>
    <w:rsid w:val="00EC133C"/>
    <w:rsid w:val="00EC25AB"/>
    <w:rsid w:val="00EC43B6"/>
    <w:rsid w:val="00EC45FC"/>
    <w:rsid w:val="00EC4719"/>
    <w:rsid w:val="00EC4C54"/>
    <w:rsid w:val="00EC4EA1"/>
    <w:rsid w:val="00EC7C28"/>
    <w:rsid w:val="00ED46CB"/>
    <w:rsid w:val="00ED5125"/>
    <w:rsid w:val="00ED5ACE"/>
    <w:rsid w:val="00ED5FF1"/>
    <w:rsid w:val="00ED640D"/>
    <w:rsid w:val="00ED75A9"/>
    <w:rsid w:val="00EE0E08"/>
    <w:rsid w:val="00EE0ED6"/>
    <w:rsid w:val="00EE1126"/>
    <w:rsid w:val="00EE26A7"/>
    <w:rsid w:val="00EE2826"/>
    <w:rsid w:val="00EE3442"/>
    <w:rsid w:val="00EE3A69"/>
    <w:rsid w:val="00EF145C"/>
    <w:rsid w:val="00EF18FE"/>
    <w:rsid w:val="00EF2197"/>
    <w:rsid w:val="00EF34A1"/>
    <w:rsid w:val="00EF5C72"/>
    <w:rsid w:val="00EF68A1"/>
    <w:rsid w:val="00EF6E23"/>
    <w:rsid w:val="00EF6F1D"/>
    <w:rsid w:val="00F009D9"/>
    <w:rsid w:val="00F00E81"/>
    <w:rsid w:val="00F01A1F"/>
    <w:rsid w:val="00F02583"/>
    <w:rsid w:val="00F0303C"/>
    <w:rsid w:val="00F03D10"/>
    <w:rsid w:val="00F062BB"/>
    <w:rsid w:val="00F066FC"/>
    <w:rsid w:val="00F06DCC"/>
    <w:rsid w:val="00F0741B"/>
    <w:rsid w:val="00F108DA"/>
    <w:rsid w:val="00F10B9C"/>
    <w:rsid w:val="00F125AC"/>
    <w:rsid w:val="00F12BF4"/>
    <w:rsid w:val="00F1480B"/>
    <w:rsid w:val="00F2094C"/>
    <w:rsid w:val="00F23C7A"/>
    <w:rsid w:val="00F2573A"/>
    <w:rsid w:val="00F26D6D"/>
    <w:rsid w:val="00F278DD"/>
    <w:rsid w:val="00F312B2"/>
    <w:rsid w:val="00F32592"/>
    <w:rsid w:val="00F35134"/>
    <w:rsid w:val="00F35A50"/>
    <w:rsid w:val="00F36BC2"/>
    <w:rsid w:val="00F41123"/>
    <w:rsid w:val="00F4219B"/>
    <w:rsid w:val="00F42F12"/>
    <w:rsid w:val="00F45848"/>
    <w:rsid w:val="00F45B53"/>
    <w:rsid w:val="00F476EE"/>
    <w:rsid w:val="00F50120"/>
    <w:rsid w:val="00F517DD"/>
    <w:rsid w:val="00F51924"/>
    <w:rsid w:val="00F519FD"/>
    <w:rsid w:val="00F51DB3"/>
    <w:rsid w:val="00F52330"/>
    <w:rsid w:val="00F53359"/>
    <w:rsid w:val="00F5373C"/>
    <w:rsid w:val="00F554A1"/>
    <w:rsid w:val="00F55968"/>
    <w:rsid w:val="00F55B8F"/>
    <w:rsid w:val="00F56BED"/>
    <w:rsid w:val="00F6097C"/>
    <w:rsid w:val="00F610B7"/>
    <w:rsid w:val="00F62AF0"/>
    <w:rsid w:val="00F632B4"/>
    <w:rsid w:val="00F63DE1"/>
    <w:rsid w:val="00F655CB"/>
    <w:rsid w:val="00F656CD"/>
    <w:rsid w:val="00F67F2A"/>
    <w:rsid w:val="00F7008D"/>
    <w:rsid w:val="00F72703"/>
    <w:rsid w:val="00F74D82"/>
    <w:rsid w:val="00F75538"/>
    <w:rsid w:val="00F777E4"/>
    <w:rsid w:val="00F77F04"/>
    <w:rsid w:val="00F815C5"/>
    <w:rsid w:val="00F83A7D"/>
    <w:rsid w:val="00F844EA"/>
    <w:rsid w:val="00F8597C"/>
    <w:rsid w:val="00F90E53"/>
    <w:rsid w:val="00F9131A"/>
    <w:rsid w:val="00F94C95"/>
    <w:rsid w:val="00F950A3"/>
    <w:rsid w:val="00F95A24"/>
    <w:rsid w:val="00F96C6D"/>
    <w:rsid w:val="00FA052F"/>
    <w:rsid w:val="00FA0FD7"/>
    <w:rsid w:val="00FA0FE3"/>
    <w:rsid w:val="00FA274D"/>
    <w:rsid w:val="00FA2D02"/>
    <w:rsid w:val="00FA4687"/>
    <w:rsid w:val="00FA49D2"/>
    <w:rsid w:val="00FA5402"/>
    <w:rsid w:val="00FA6364"/>
    <w:rsid w:val="00FA6BC8"/>
    <w:rsid w:val="00FB1EDD"/>
    <w:rsid w:val="00FB3830"/>
    <w:rsid w:val="00FB44BB"/>
    <w:rsid w:val="00FB6E12"/>
    <w:rsid w:val="00FB7C1A"/>
    <w:rsid w:val="00FB7FF1"/>
    <w:rsid w:val="00FC007D"/>
    <w:rsid w:val="00FC27EE"/>
    <w:rsid w:val="00FC3186"/>
    <w:rsid w:val="00FC3554"/>
    <w:rsid w:val="00FC4F28"/>
    <w:rsid w:val="00FC6010"/>
    <w:rsid w:val="00FC674F"/>
    <w:rsid w:val="00FC6C48"/>
    <w:rsid w:val="00FC79CC"/>
    <w:rsid w:val="00FD12E8"/>
    <w:rsid w:val="00FD256E"/>
    <w:rsid w:val="00FD2C03"/>
    <w:rsid w:val="00FD2DF9"/>
    <w:rsid w:val="00FD3970"/>
    <w:rsid w:val="00FD3DC1"/>
    <w:rsid w:val="00FD4BCB"/>
    <w:rsid w:val="00FD5036"/>
    <w:rsid w:val="00FD5CB0"/>
    <w:rsid w:val="00FD6031"/>
    <w:rsid w:val="00FD7350"/>
    <w:rsid w:val="00FD7F11"/>
    <w:rsid w:val="00FE045C"/>
    <w:rsid w:val="00FE096C"/>
    <w:rsid w:val="00FE524B"/>
    <w:rsid w:val="00FE5F68"/>
    <w:rsid w:val="00FE660C"/>
    <w:rsid w:val="00FE7510"/>
    <w:rsid w:val="00FF0ED8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AC"/>
  </w:style>
  <w:style w:type="paragraph" w:styleId="1">
    <w:name w:val="heading 1"/>
    <w:basedOn w:val="a"/>
    <w:next w:val="a"/>
    <w:link w:val="10"/>
    <w:uiPriority w:val="9"/>
    <w:qFormat/>
    <w:rsid w:val="002845A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5AC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4"/>
    <w:pPr>
      <w:ind w:left="720"/>
      <w:contextualSpacing/>
    </w:pPr>
  </w:style>
  <w:style w:type="table" w:styleId="a4">
    <w:name w:val="Table Grid"/>
    <w:basedOn w:val="a1"/>
    <w:uiPriority w:val="39"/>
    <w:rsid w:val="005D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D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5AC"/>
    <w:rPr>
      <w:rFonts w:ascii="Arial" w:eastAsiaTheme="majorEastAsia" w:hAnsi="Arial" w:cstheme="majorBidi"/>
      <w:b/>
      <w:bCs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455AA2"/>
    <w:pPr>
      <w:outlineLvl w:val="9"/>
    </w:pPr>
  </w:style>
  <w:style w:type="paragraph" w:styleId="a8">
    <w:name w:val="Subtitle"/>
    <w:aliases w:val="Заголовок 1.1"/>
    <w:basedOn w:val="a"/>
    <w:next w:val="a"/>
    <w:link w:val="a9"/>
    <w:uiPriority w:val="11"/>
    <w:rsid w:val="007C62C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aliases w:val="Заголовок 1.1 Знак"/>
    <w:basedOn w:val="a0"/>
    <w:link w:val="a8"/>
    <w:uiPriority w:val="11"/>
    <w:rsid w:val="007C62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C62C8"/>
    <w:pPr>
      <w:spacing w:after="100"/>
    </w:pPr>
  </w:style>
  <w:style w:type="character" w:styleId="aa">
    <w:name w:val="Hyperlink"/>
    <w:basedOn w:val="a0"/>
    <w:uiPriority w:val="99"/>
    <w:unhideWhenUsed/>
    <w:rsid w:val="007C62C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45AC"/>
    <w:rPr>
      <w:rFonts w:ascii="Arial" w:eastAsiaTheme="majorEastAsia" w:hAnsi="Arial" w:cstheme="majorBidi"/>
      <w:bCs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845AC"/>
    <w:pPr>
      <w:spacing w:after="100"/>
      <w:ind w:left="220"/>
    </w:pPr>
  </w:style>
  <w:style w:type="paragraph" w:styleId="ab">
    <w:name w:val="header"/>
    <w:basedOn w:val="a"/>
    <w:link w:val="ac"/>
    <w:uiPriority w:val="99"/>
    <w:unhideWhenUsed/>
    <w:rsid w:val="003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355"/>
  </w:style>
  <w:style w:type="paragraph" w:styleId="ad">
    <w:name w:val="footer"/>
    <w:basedOn w:val="a"/>
    <w:link w:val="ae"/>
    <w:uiPriority w:val="99"/>
    <w:unhideWhenUsed/>
    <w:rsid w:val="003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355"/>
  </w:style>
  <w:style w:type="character" w:customStyle="1" w:styleId="30">
    <w:name w:val="Заголовок 3 Знак"/>
    <w:basedOn w:val="a0"/>
    <w:link w:val="3"/>
    <w:uiPriority w:val="9"/>
    <w:rsid w:val="002C59E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Body Text"/>
    <w:basedOn w:val="a"/>
    <w:link w:val="af0"/>
    <w:uiPriority w:val="1"/>
    <w:qFormat/>
    <w:rsid w:val="00CC6DE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C6DE4"/>
    <w:rPr>
      <w:rFonts w:ascii="Segoe UI" w:eastAsia="Segoe UI" w:hAnsi="Segoe UI" w:cs="Segoe U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AC"/>
  </w:style>
  <w:style w:type="paragraph" w:styleId="1">
    <w:name w:val="heading 1"/>
    <w:basedOn w:val="a"/>
    <w:next w:val="a"/>
    <w:link w:val="10"/>
    <w:uiPriority w:val="9"/>
    <w:qFormat/>
    <w:rsid w:val="002845A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5AC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4"/>
    <w:pPr>
      <w:ind w:left="720"/>
      <w:contextualSpacing/>
    </w:pPr>
  </w:style>
  <w:style w:type="table" w:styleId="a4">
    <w:name w:val="Table Grid"/>
    <w:basedOn w:val="a1"/>
    <w:uiPriority w:val="39"/>
    <w:rsid w:val="005D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D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5AC"/>
    <w:rPr>
      <w:rFonts w:ascii="Arial" w:eastAsiaTheme="majorEastAsia" w:hAnsi="Arial" w:cstheme="majorBidi"/>
      <w:b/>
      <w:bCs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455AA2"/>
    <w:pPr>
      <w:outlineLvl w:val="9"/>
    </w:pPr>
  </w:style>
  <w:style w:type="paragraph" w:styleId="a8">
    <w:name w:val="Subtitle"/>
    <w:aliases w:val="Заголовок 1.1"/>
    <w:basedOn w:val="a"/>
    <w:next w:val="a"/>
    <w:link w:val="a9"/>
    <w:uiPriority w:val="11"/>
    <w:rsid w:val="007C62C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aliases w:val="Заголовок 1.1 Знак"/>
    <w:basedOn w:val="a0"/>
    <w:link w:val="a8"/>
    <w:uiPriority w:val="11"/>
    <w:rsid w:val="007C62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C62C8"/>
    <w:pPr>
      <w:spacing w:after="100"/>
    </w:pPr>
  </w:style>
  <w:style w:type="character" w:styleId="aa">
    <w:name w:val="Hyperlink"/>
    <w:basedOn w:val="a0"/>
    <w:uiPriority w:val="99"/>
    <w:unhideWhenUsed/>
    <w:rsid w:val="007C62C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45AC"/>
    <w:rPr>
      <w:rFonts w:ascii="Arial" w:eastAsiaTheme="majorEastAsia" w:hAnsi="Arial" w:cstheme="majorBidi"/>
      <w:bCs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845AC"/>
    <w:pPr>
      <w:spacing w:after="100"/>
      <w:ind w:left="220"/>
    </w:pPr>
  </w:style>
  <w:style w:type="paragraph" w:styleId="ab">
    <w:name w:val="header"/>
    <w:basedOn w:val="a"/>
    <w:link w:val="ac"/>
    <w:uiPriority w:val="99"/>
    <w:unhideWhenUsed/>
    <w:rsid w:val="003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355"/>
  </w:style>
  <w:style w:type="paragraph" w:styleId="ad">
    <w:name w:val="footer"/>
    <w:basedOn w:val="a"/>
    <w:link w:val="ae"/>
    <w:uiPriority w:val="99"/>
    <w:unhideWhenUsed/>
    <w:rsid w:val="003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355"/>
  </w:style>
  <w:style w:type="character" w:customStyle="1" w:styleId="30">
    <w:name w:val="Заголовок 3 Знак"/>
    <w:basedOn w:val="a0"/>
    <w:link w:val="3"/>
    <w:uiPriority w:val="9"/>
    <w:rsid w:val="002C59E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Body Text"/>
    <w:basedOn w:val="a"/>
    <w:link w:val="af0"/>
    <w:uiPriority w:val="1"/>
    <w:qFormat/>
    <w:rsid w:val="00CC6DE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C6DE4"/>
    <w:rPr>
      <w:rFonts w:ascii="Segoe UI" w:eastAsia="Segoe UI" w:hAnsi="Segoe UI" w:cs="Segoe U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4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2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oleObject" Target="embeddings/oleObject11.bin"/><Relationship Id="rId44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5.bin"/><Relationship Id="rId43" Type="http://schemas.microsoft.com/office/2007/relationships/hdphoto" Target="media/hdphoto2.wdp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fontTable" Target="fontTable.xml"/><Relationship Id="rId20" Type="http://schemas.openxmlformats.org/officeDocument/2006/relationships/oleObject" Target="embeddings/oleObject1.bin"/><Relationship Id="rId4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5DAD-73BC-44DC-B6F1-3054D80F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Илья Александрович</dc:creator>
  <cp:lastModifiedBy>Павел</cp:lastModifiedBy>
  <cp:revision>2</cp:revision>
  <dcterms:created xsi:type="dcterms:W3CDTF">2022-11-25T08:58:00Z</dcterms:created>
  <dcterms:modified xsi:type="dcterms:W3CDTF">2022-11-25T08:58:00Z</dcterms:modified>
</cp:coreProperties>
</file>